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DF1D" w14:textId="77777777" w:rsidR="00511F5F" w:rsidRDefault="00511F5F" w:rsidP="00137E77">
      <w:pPr>
        <w:pStyle w:val="Listenabsatz"/>
        <w:numPr>
          <w:ilvl w:val="0"/>
          <w:numId w:val="1"/>
        </w:numPr>
        <w:spacing w:after="240"/>
        <w:ind w:left="1071" w:hanging="357"/>
        <w:contextualSpacing w:val="0"/>
        <w:rPr>
          <w:rFonts w:ascii="Comic Sans MS" w:hAnsi="Comic Sans MS"/>
          <w:b/>
          <w:bCs/>
          <w:sz w:val="28"/>
          <w:szCs w:val="28"/>
          <w:u w:val="single"/>
        </w:rPr>
      </w:pPr>
      <w:r w:rsidRPr="00511F5F">
        <w:rPr>
          <w:rFonts w:ascii="Comic Sans MS" w:hAnsi="Comic Sans MS"/>
          <w:b/>
          <w:bCs/>
          <w:sz w:val="28"/>
          <w:szCs w:val="28"/>
          <w:u w:val="single"/>
        </w:rPr>
        <w:t>Religiöse Vielfalt</w:t>
      </w:r>
    </w:p>
    <w:p w14:paraId="469A9290" w14:textId="3A76B0BD" w:rsidR="00CD0228" w:rsidRDefault="008847BE" w:rsidP="00137E77">
      <w:pPr>
        <w:spacing w:after="240"/>
        <w:ind w:firstLine="0"/>
        <w:jc w:val="both"/>
        <w:rPr>
          <w:rFonts w:ascii="Comic Sans MS" w:hAnsi="Comic Sans MS"/>
          <w:sz w:val="24"/>
          <w:szCs w:val="24"/>
        </w:rPr>
      </w:pPr>
      <w:r>
        <w:rPr>
          <w:rFonts w:ascii="Comic Sans MS" w:hAnsi="Comic Sans MS"/>
          <w:sz w:val="24"/>
          <w:szCs w:val="24"/>
        </w:rPr>
        <w:t xml:space="preserve">In der Aufgabe 1. b) von letzter Woche solltest du die Namen derjenigen Religionsgemeinschaft(en) herausschreiben, über die du mehr erfahren möchtest. Im Folgenden </w:t>
      </w:r>
      <w:r w:rsidR="00CE69F8">
        <w:rPr>
          <w:rFonts w:ascii="Comic Sans MS" w:hAnsi="Comic Sans MS"/>
          <w:sz w:val="24"/>
          <w:szCs w:val="24"/>
        </w:rPr>
        <w:t>findest du Links zu Homepages verschiedener Religionsgemeinschaften, die d</w:t>
      </w:r>
      <w:r w:rsidR="00F90535">
        <w:rPr>
          <w:rFonts w:ascii="Comic Sans MS" w:hAnsi="Comic Sans MS"/>
          <w:sz w:val="24"/>
          <w:szCs w:val="24"/>
        </w:rPr>
        <w:t>ich</w:t>
      </w:r>
      <w:r w:rsidR="00CE69F8">
        <w:rPr>
          <w:rFonts w:ascii="Comic Sans MS" w:hAnsi="Comic Sans MS"/>
          <w:sz w:val="24"/>
          <w:szCs w:val="24"/>
        </w:rPr>
        <w:t xml:space="preserve"> und deine Klassenkamerad</w:t>
      </w:r>
      <w:r w:rsidR="002D2514">
        <w:rPr>
          <w:rFonts w:ascii="Comic Sans MS" w:hAnsi="Comic Sans MS"/>
          <w:sz w:val="24"/>
          <w:szCs w:val="24"/>
        </w:rPr>
        <w:t>Innen</w:t>
      </w:r>
      <w:r w:rsidR="00CE69F8">
        <w:rPr>
          <w:rFonts w:ascii="Comic Sans MS" w:hAnsi="Comic Sans MS"/>
          <w:sz w:val="24"/>
          <w:szCs w:val="24"/>
        </w:rPr>
        <w:t xml:space="preserve"> </w:t>
      </w:r>
      <w:r w:rsidR="00F90535">
        <w:rPr>
          <w:rFonts w:ascii="Comic Sans MS" w:hAnsi="Comic Sans MS"/>
          <w:sz w:val="24"/>
          <w:szCs w:val="24"/>
        </w:rPr>
        <w:t>interessieren.</w:t>
      </w:r>
    </w:p>
    <w:p w14:paraId="021923F2" w14:textId="764C0A88" w:rsidR="00CE69F8" w:rsidRPr="00F86798" w:rsidRDefault="00CE69F8" w:rsidP="00F86798">
      <w:pPr>
        <w:pStyle w:val="Listenabsatz"/>
        <w:numPr>
          <w:ilvl w:val="0"/>
          <w:numId w:val="10"/>
        </w:numPr>
        <w:ind w:left="1071" w:hanging="357"/>
        <w:contextualSpacing w:val="0"/>
        <w:jc w:val="both"/>
        <w:rPr>
          <w:rFonts w:ascii="Comic Sans MS" w:hAnsi="Comic Sans MS"/>
          <w:sz w:val="24"/>
          <w:szCs w:val="24"/>
        </w:rPr>
      </w:pPr>
      <w:r w:rsidRPr="00F86798">
        <w:rPr>
          <w:rFonts w:ascii="Comic Sans MS" w:hAnsi="Comic Sans MS"/>
          <w:sz w:val="24"/>
          <w:szCs w:val="24"/>
        </w:rPr>
        <w:t>Suche dir eine Religionsgemeinschaft heraus</w:t>
      </w:r>
      <w:r w:rsidR="0064510E">
        <w:rPr>
          <w:rFonts w:ascii="Comic Sans MS" w:hAnsi="Comic Sans MS"/>
          <w:sz w:val="24"/>
          <w:szCs w:val="24"/>
        </w:rPr>
        <w:t xml:space="preserve"> </w:t>
      </w:r>
      <w:r w:rsidRPr="00F86798">
        <w:rPr>
          <w:rFonts w:ascii="Comic Sans MS" w:hAnsi="Comic Sans MS"/>
          <w:sz w:val="24"/>
          <w:szCs w:val="24"/>
        </w:rPr>
        <w:t>und recherchiere mithilfe des dazugehörigen Links folgende Punkte</w:t>
      </w:r>
      <w:r w:rsidR="00337176" w:rsidRPr="00F86798">
        <w:rPr>
          <w:rFonts w:ascii="Comic Sans MS" w:hAnsi="Comic Sans MS"/>
          <w:sz w:val="24"/>
          <w:szCs w:val="24"/>
        </w:rPr>
        <w:t xml:space="preserve"> und schreibe die Informationen</w:t>
      </w:r>
      <w:r w:rsidR="0064510E">
        <w:rPr>
          <w:rFonts w:ascii="Comic Sans MS" w:hAnsi="Comic Sans MS"/>
          <w:sz w:val="24"/>
          <w:szCs w:val="24"/>
        </w:rPr>
        <w:t xml:space="preserve"> </w:t>
      </w:r>
      <w:r w:rsidR="00337176" w:rsidRPr="00F86798">
        <w:rPr>
          <w:rFonts w:ascii="Comic Sans MS" w:hAnsi="Comic Sans MS"/>
          <w:sz w:val="24"/>
          <w:szCs w:val="24"/>
        </w:rPr>
        <w:t>auf</w:t>
      </w:r>
      <w:r w:rsidRPr="00F86798">
        <w:rPr>
          <w:rFonts w:ascii="Comic Sans MS" w:hAnsi="Comic Sans MS"/>
          <w:sz w:val="24"/>
          <w:szCs w:val="24"/>
        </w:rPr>
        <w:t>:</w:t>
      </w:r>
    </w:p>
    <w:p w14:paraId="5A35D861" w14:textId="401A4DF6" w:rsidR="00CE69F8" w:rsidRDefault="00472266" w:rsidP="00EA6079">
      <w:pPr>
        <w:pStyle w:val="Listenabsatz"/>
        <w:numPr>
          <w:ilvl w:val="0"/>
          <w:numId w:val="8"/>
        </w:numPr>
        <w:spacing w:line="360" w:lineRule="auto"/>
        <w:jc w:val="both"/>
        <w:rPr>
          <w:rFonts w:ascii="Comic Sans MS" w:hAnsi="Comic Sans MS"/>
          <w:sz w:val="24"/>
          <w:szCs w:val="24"/>
        </w:rPr>
      </w:pPr>
      <w:r>
        <w:rPr>
          <w:rFonts w:ascii="Comic Sans MS" w:hAnsi="Comic Sans MS"/>
          <w:sz w:val="24"/>
          <w:szCs w:val="24"/>
        </w:rPr>
        <w:t>Selbstverständnis</w:t>
      </w:r>
      <w:r w:rsidR="00E73815">
        <w:rPr>
          <w:rFonts w:ascii="Comic Sans MS" w:hAnsi="Comic Sans MS"/>
          <w:sz w:val="24"/>
          <w:szCs w:val="24"/>
        </w:rPr>
        <w:t xml:space="preserve"> (Wie sieht sich die Gemeinde selbst?),</w:t>
      </w:r>
      <w:r w:rsidR="00F201E0">
        <w:rPr>
          <w:rFonts w:ascii="Comic Sans MS" w:hAnsi="Comic Sans MS"/>
          <w:sz w:val="24"/>
          <w:szCs w:val="24"/>
        </w:rPr>
        <w:t xml:space="preserve"> Grundsätze und Ziele der Gemeinschaft</w:t>
      </w:r>
      <w:r>
        <w:rPr>
          <w:rFonts w:ascii="Comic Sans MS" w:hAnsi="Comic Sans MS"/>
          <w:sz w:val="24"/>
          <w:szCs w:val="24"/>
        </w:rPr>
        <w:t xml:space="preserve"> </w:t>
      </w:r>
    </w:p>
    <w:p w14:paraId="5EB13D42" w14:textId="4252586A" w:rsidR="00F201E0" w:rsidRDefault="00472266" w:rsidP="00F201E0">
      <w:pPr>
        <w:pStyle w:val="Listenabsatz"/>
        <w:numPr>
          <w:ilvl w:val="0"/>
          <w:numId w:val="8"/>
        </w:numPr>
        <w:spacing w:line="360" w:lineRule="auto"/>
        <w:jc w:val="both"/>
        <w:rPr>
          <w:rFonts w:ascii="Comic Sans MS" w:hAnsi="Comic Sans MS"/>
          <w:sz w:val="24"/>
          <w:szCs w:val="24"/>
        </w:rPr>
      </w:pPr>
      <w:r>
        <w:rPr>
          <w:rFonts w:ascii="Comic Sans MS" w:hAnsi="Comic Sans MS"/>
          <w:sz w:val="24"/>
          <w:szCs w:val="24"/>
        </w:rPr>
        <w:t>Glauben und Leben</w:t>
      </w:r>
      <w:r w:rsidR="004B1D96">
        <w:rPr>
          <w:rFonts w:ascii="Comic Sans MS" w:hAnsi="Comic Sans MS"/>
          <w:sz w:val="24"/>
          <w:szCs w:val="24"/>
        </w:rPr>
        <w:t xml:space="preserve">: Inwieweit </w:t>
      </w:r>
      <w:r w:rsidR="00EA6079">
        <w:rPr>
          <w:rFonts w:ascii="Comic Sans MS" w:hAnsi="Comic Sans MS"/>
          <w:sz w:val="24"/>
          <w:szCs w:val="24"/>
        </w:rPr>
        <w:t xml:space="preserve">ist </w:t>
      </w:r>
      <w:r w:rsidR="004B1D96">
        <w:rPr>
          <w:rFonts w:ascii="Comic Sans MS" w:hAnsi="Comic Sans MS"/>
          <w:sz w:val="24"/>
          <w:szCs w:val="24"/>
        </w:rPr>
        <w:t xml:space="preserve">der Glaube </w:t>
      </w:r>
      <w:r w:rsidR="00EA6079">
        <w:rPr>
          <w:rFonts w:ascii="Comic Sans MS" w:hAnsi="Comic Sans MS"/>
          <w:sz w:val="24"/>
          <w:szCs w:val="24"/>
        </w:rPr>
        <w:t>in</w:t>
      </w:r>
      <w:r w:rsidR="004B1D96">
        <w:rPr>
          <w:rFonts w:ascii="Comic Sans MS" w:hAnsi="Comic Sans MS"/>
          <w:sz w:val="24"/>
          <w:szCs w:val="24"/>
        </w:rPr>
        <w:t>s Leben</w:t>
      </w:r>
      <w:r w:rsidR="00EA6079">
        <w:rPr>
          <w:rFonts w:ascii="Comic Sans MS" w:hAnsi="Comic Sans MS"/>
          <w:sz w:val="24"/>
          <w:szCs w:val="24"/>
        </w:rPr>
        <w:t xml:space="preserve"> integriert</w:t>
      </w:r>
      <w:r w:rsidR="004B1D96">
        <w:rPr>
          <w:rFonts w:ascii="Comic Sans MS" w:hAnsi="Comic Sans MS"/>
          <w:sz w:val="24"/>
          <w:szCs w:val="24"/>
        </w:rPr>
        <w:t>?</w:t>
      </w:r>
      <w:r w:rsidR="00E73815">
        <w:rPr>
          <w:rFonts w:ascii="Comic Sans MS" w:hAnsi="Comic Sans MS"/>
          <w:sz w:val="24"/>
          <w:szCs w:val="24"/>
        </w:rPr>
        <w:t xml:space="preserve"> Welche Rolle spielt er?</w:t>
      </w:r>
    </w:p>
    <w:p w14:paraId="52228AE7" w14:textId="233D3053" w:rsidR="004B1D96" w:rsidRPr="00F201E0" w:rsidRDefault="004B1D96" w:rsidP="00F201E0">
      <w:pPr>
        <w:pStyle w:val="Listenabsatz"/>
        <w:numPr>
          <w:ilvl w:val="0"/>
          <w:numId w:val="8"/>
        </w:numPr>
        <w:spacing w:line="360" w:lineRule="auto"/>
        <w:jc w:val="both"/>
        <w:rPr>
          <w:rFonts w:ascii="Comic Sans MS" w:hAnsi="Comic Sans MS"/>
          <w:sz w:val="24"/>
          <w:szCs w:val="24"/>
        </w:rPr>
      </w:pPr>
      <w:r w:rsidRPr="00F201E0">
        <w:rPr>
          <w:rFonts w:ascii="Comic Sans MS" w:hAnsi="Comic Sans MS"/>
          <w:sz w:val="24"/>
          <w:szCs w:val="24"/>
        </w:rPr>
        <w:t>Wie ist die Gemeinschaft organisiert?</w:t>
      </w:r>
      <w:r w:rsidR="00C313C4" w:rsidRPr="00F201E0">
        <w:rPr>
          <w:rFonts w:ascii="Comic Sans MS" w:hAnsi="Comic Sans MS"/>
          <w:sz w:val="24"/>
          <w:szCs w:val="24"/>
        </w:rPr>
        <w:t xml:space="preserve"> (</w:t>
      </w:r>
      <w:r w:rsidR="004D3258" w:rsidRPr="00F201E0">
        <w:rPr>
          <w:rFonts w:ascii="Comic Sans MS" w:hAnsi="Comic Sans MS"/>
          <w:sz w:val="24"/>
          <w:szCs w:val="24"/>
        </w:rPr>
        <w:t xml:space="preserve">Gemeinden, </w:t>
      </w:r>
      <w:r w:rsidR="00F201E0">
        <w:rPr>
          <w:rFonts w:ascii="Comic Sans MS" w:hAnsi="Comic Sans MS"/>
          <w:sz w:val="24"/>
          <w:szCs w:val="24"/>
        </w:rPr>
        <w:t xml:space="preserve">zentrale </w:t>
      </w:r>
      <w:r w:rsidR="004D3258" w:rsidRPr="00F201E0">
        <w:rPr>
          <w:rFonts w:ascii="Comic Sans MS" w:hAnsi="Comic Sans MS"/>
          <w:sz w:val="24"/>
          <w:szCs w:val="24"/>
        </w:rPr>
        <w:t>Treffpunkte</w:t>
      </w:r>
      <w:r w:rsidR="00F201E0">
        <w:rPr>
          <w:rFonts w:ascii="Comic Sans MS" w:hAnsi="Comic Sans MS"/>
          <w:sz w:val="24"/>
          <w:szCs w:val="24"/>
        </w:rPr>
        <w:t>, Finanzierung</w:t>
      </w:r>
      <w:r w:rsidR="004D3258" w:rsidRPr="00F201E0">
        <w:rPr>
          <w:rFonts w:ascii="Comic Sans MS" w:hAnsi="Comic Sans MS"/>
          <w:sz w:val="24"/>
          <w:szCs w:val="24"/>
        </w:rPr>
        <w:t>)</w:t>
      </w:r>
    </w:p>
    <w:p w14:paraId="0BBAE34F" w14:textId="3B12D868" w:rsidR="00BE2CB8" w:rsidRDefault="00BE2CB8" w:rsidP="00137E77">
      <w:pPr>
        <w:pStyle w:val="Listenabsatz"/>
        <w:numPr>
          <w:ilvl w:val="0"/>
          <w:numId w:val="8"/>
        </w:numPr>
        <w:spacing w:after="240" w:line="360" w:lineRule="auto"/>
        <w:ind w:left="1434" w:hanging="357"/>
        <w:contextualSpacing w:val="0"/>
        <w:jc w:val="both"/>
        <w:rPr>
          <w:rFonts w:ascii="Comic Sans MS" w:hAnsi="Comic Sans MS"/>
          <w:sz w:val="24"/>
          <w:szCs w:val="24"/>
        </w:rPr>
      </w:pPr>
      <w:r>
        <w:rPr>
          <w:rFonts w:ascii="Comic Sans MS" w:hAnsi="Comic Sans MS"/>
          <w:sz w:val="24"/>
          <w:szCs w:val="24"/>
        </w:rPr>
        <w:t>Mitgliedschaft: Wie wird man Mitglied? Wer darf Mitglied werden?</w:t>
      </w:r>
    </w:p>
    <w:p w14:paraId="5D04E0A7" w14:textId="6FE38707" w:rsidR="00403FA1" w:rsidRPr="00403FA1" w:rsidRDefault="00403FA1" w:rsidP="00403FA1">
      <w:pPr>
        <w:spacing w:after="240" w:line="360" w:lineRule="auto"/>
        <w:ind w:left="1077" w:firstLine="0"/>
        <w:jc w:val="both"/>
        <w:rPr>
          <w:rFonts w:ascii="Comic Sans MS" w:hAnsi="Comic Sans MS"/>
          <w:sz w:val="24"/>
          <w:szCs w:val="24"/>
        </w:rPr>
      </w:pPr>
      <w:r>
        <w:rPr>
          <w:rFonts w:ascii="Comic Sans MS" w:hAnsi="Comic Sans MS"/>
          <w:sz w:val="24"/>
          <w:szCs w:val="24"/>
        </w:rPr>
        <w:t>Hinweis: Nicht zu jeder Gemeinschaft findet man Informationen zu allen Punkten.</w:t>
      </w:r>
    </w:p>
    <w:p w14:paraId="1F742B18" w14:textId="64A705C4" w:rsidR="00DB291A" w:rsidRPr="00DB291A" w:rsidRDefault="00BD6A3C" w:rsidP="00DB291A">
      <w:pPr>
        <w:pStyle w:val="Listenabsatz"/>
        <w:numPr>
          <w:ilvl w:val="0"/>
          <w:numId w:val="10"/>
        </w:numPr>
        <w:spacing w:after="240"/>
        <w:ind w:left="1071" w:hanging="357"/>
        <w:contextualSpacing w:val="0"/>
        <w:jc w:val="both"/>
        <w:rPr>
          <w:rFonts w:ascii="Comic Sans MS" w:hAnsi="Comic Sans MS"/>
          <w:b/>
          <w:bCs/>
          <w:sz w:val="28"/>
          <w:szCs w:val="28"/>
        </w:rPr>
      </w:pPr>
      <w:r>
        <w:rPr>
          <w:rFonts w:ascii="Comic Sans MS" w:hAnsi="Comic Sans MS"/>
          <w:sz w:val="24"/>
          <w:szCs w:val="24"/>
        </w:rPr>
        <w:t>Er</w:t>
      </w:r>
      <w:r w:rsidR="00E73815">
        <w:rPr>
          <w:rFonts w:ascii="Comic Sans MS" w:hAnsi="Comic Sans MS"/>
          <w:sz w:val="24"/>
          <w:szCs w:val="24"/>
        </w:rPr>
        <w:t>klä</w:t>
      </w:r>
      <w:r>
        <w:rPr>
          <w:rFonts w:ascii="Comic Sans MS" w:hAnsi="Comic Sans MS"/>
          <w:sz w:val="24"/>
          <w:szCs w:val="24"/>
        </w:rPr>
        <w:t>re, mithilfe der in Aufgabe 1. gewonnenen Kenntnisse und den Merkmalen von Sekten und Religionsgemeinschaften, ob es sich bei deiner ausgewählten Gemeinde um eine friedliche Religionsgemeinschaft oder um eine Sekte handelt.</w:t>
      </w:r>
    </w:p>
    <w:p w14:paraId="33ED4D5B" w14:textId="24DDBCF0" w:rsidR="00DB291A" w:rsidRPr="00A35CAD" w:rsidRDefault="00DB291A" w:rsidP="00A35CAD">
      <w:pPr>
        <w:pStyle w:val="Listenabsatz"/>
        <w:numPr>
          <w:ilvl w:val="0"/>
          <w:numId w:val="12"/>
        </w:numPr>
        <w:spacing w:line="240" w:lineRule="auto"/>
        <w:jc w:val="both"/>
        <w:rPr>
          <w:rFonts w:ascii="Times New Roman" w:hAnsi="Times New Roman" w:cs="Times New Roman"/>
          <w:sz w:val="28"/>
          <w:szCs w:val="28"/>
          <w:u w:val="single"/>
        </w:rPr>
      </w:pPr>
      <w:r w:rsidRPr="00DB291A">
        <w:rPr>
          <w:rFonts w:ascii="Times New Roman" w:hAnsi="Times New Roman" w:cs="Times New Roman"/>
          <w:sz w:val="24"/>
          <w:szCs w:val="24"/>
          <w:u w:val="single"/>
        </w:rPr>
        <w:t>Selbstständige evangelisch-lutherische Kirche:</w:t>
      </w:r>
    </w:p>
    <w:p w14:paraId="69A610D0" w14:textId="2B76238D" w:rsidR="00A35CAD" w:rsidRDefault="00A35CAD" w:rsidP="00A35CAD">
      <w:pPr>
        <w:pStyle w:val="Listenabsatz"/>
        <w:spacing w:line="240" w:lineRule="auto"/>
        <w:ind w:firstLine="0"/>
        <w:jc w:val="both"/>
        <w:rPr>
          <w:rFonts w:ascii="Times New Roman" w:hAnsi="Times New Roman" w:cs="Times New Roman"/>
          <w:sz w:val="24"/>
          <w:szCs w:val="24"/>
          <w:u w:val="single"/>
        </w:rPr>
      </w:pPr>
      <w:hyperlink r:id="rId7" w:history="1">
        <w:r w:rsidRPr="00B70F10">
          <w:rPr>
            <w:rStyle w:val="Hyperlink"/>
            <w:rFonts w:ascii="Times New Roman" w:hAnsi="Times New Roman" w:cs="Times New Roman"/>
            <w:sz w:val="24"/>
            <w:szCs w:val="24"/>
          </w:rPr>
          <w:t>https://www.selk.de/</w:t>
        </w:r>
      </w:hyperlink>
    </w:p>
    <w:p w14:paraId="420646B4" w14:textId="77777777" w:rsidR="00A35CAD" w:rsidRPr="00A35CAD" w:rsidRDefault="00A35CAD" w:rsidP="00A35CAD">
      <w:pPr>
        <w:pStyle w:val="Listenabsatz"/>
        <w:spacing w:line="240" w:lineRule="auto"/>
        <w:ind w:firstLine="0"/>
        <w:jc w:val="both"/>
        <w:rPr>
          <w:rFonts w:ascii="Times New Roman" w:hAnsi="Times New Roman" w:cs="Times New Roman"/>
          <w:sz w:val="24"/>
          <w:szCs w:val="24"/>
          <w:u w:val="single"/>
        </w:rPr>
      </w:pPr>
    </w:p>
    <w:p w14:paraId="75498D1B" w14:textId="669610AF" w:rsidR="00DB291A" w:rsidRDefault="00DB291A" w:rsidP="00A35CAD">
      <w:pPr>
        <w:pStyle w:val="Listenabsatz"/>
        <w:numPr>
          <w:ilvl w:val="0"/>
          <w:numId w:val="12"/>
        </w:numPr>
        <w:spacing w:line="240" w:lineRule="auto"/>
        <w:jc w:val="both"/>
        <w:rPr>
          <w:rFonts w:ascii="Times New Roman" w:hAnsi="Times New Roman" w:cs="Times New Roman"/>
          <w:sz w:val="24"/>
          <w:szCs w:val="24"/>
          <w:u w:val="single"/>
        </w:rPr>
      </w:pPr>
      <w:r w:rsidRPr="00DB291A">
        <w:rPr>
          <w:rFonts w:ascii="Times New Roman" w:hAnsi="Times New Roman" w:cs="Times New Roman"/>
          <w:sz w:val="24"/>
          <w:szCs w:val="24"/>
          <w:u w:val="single"/>
        </w:rPr>
        <w:t>Freimaurer:</w:t>
      </w:r>
    </w:p>
    <w:p w14:paraId="260AFDA4" w14:textId="5A4A5FB3" w:rsidR="00DB291A" w:rsidRDefault="00DB291A" w:rsidP="00A35CAD">
      <w:pPr>
        <w:pStyle w:val="Listenabsatz"/>
        <w:spacing w:line="240" w:lineRule="auto"/>
        <w:ind w:firstLine="0"/>
        <w:jc w:val="both"/>
        <w:rPr>
          <w:rFonts w:ascii="Times New Roman" w:hAnsi="Times New Roman" w:cs="Times New Roman"/>
          <w:sz w:val="24"/>
          <w:szCs w:val="24"/>
          <w:u w:val="single"/>
        </w:rPr>
      </w:pPr>
      <w:hyperlink r:id="rId8" w:history="1">
        <w:r w:rsidRPr="00B70F10">
          <w:rPr>
            <w:rStyle w:val="Hyperlink"/>
            <w:rFonts w:ascii="Times New Roman" w:hAnsi="Times New Roman" w:cs="Times New Roman"/>
            <w:sz w:val="24"/>
            <w:szCs w:val="24"/>
          </w:rPr>
          <w:t>https://www.planet-wissen.de/gesellschaft/organisationen/die_freimaurer/index.html</w:t>
        </w:r>
      </w:hyperlink>
    </w:p>
    <w:p w14:paraId="72462BBE" w14:textId="77777777" w:rsidR="00A35CAD" w:rsidRDefault="00A35CAD" w:rsidP="00A35CAD">
      <w:pPr>
        <w:pStyle w:val="Listenabsatz"/>
        <w:spacing w:line="240" w:lineRule="auto"/>
        <w:ind w:firstLine="0"/>
        <w:jc w:val="both"/>
        <w:rPr>
          <w:rFonts w:ascii="Times New Roman" w:hAnsi="Times New Roman" w:cs="Times New Roman"/>
          <w:sz w:val="24"/>
          <w:szCs w:val="24"/>
          <w:u w:val="single"/>
        </w:rPr>
      </w:pPr>
    </w:p>
    <w:p w14:paraId="4B9C6F25" w14:textId="299BE18D" w:rsidR="00DB291A" w:rsidRDefault="00DB291A" w:rsidP="00A35CAD">
      <w:pPr>
        <w:pStyle w:val="Listenabsatz"/>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Baha`i</w:t>
      </w:r>
      <w:r w:rsidR="00A35CAD">
        <w:rPr>
          <w:rFonts w:ascii="Times New Roman" w:hAnsi="Times New Roman" w:cs="Times New Roman"/>
          <w:sz w:val="24"/>
          <w:szCs w:val="24"/>
          <w:u w:val="single"/>
        </w:rPr>
        <w:t>:</w:t>
      </w:r>
    </w:p>
    <w:p w14:paraId="5C28A421" w14:textId="09091070" w:rsidR="00A35CAD" w:rsidRDefault="00A35CAD" w:rsidP="00A35CAD">
      <w:pPr>
        <w:pStyle w:val="Listenabsatz"/>
        <w:spacing w:line="240" w:lineRule="auto"/>
        <w:ind w:firstLine="0"/>
        <w:jc w:val="both"/>
        <w:rPr>
          <w:rFonts w:ascii="Times New Roman" w:hAnsi="Times New Roman" w:cs="Times New Roman"/>
          <w:sz w:val="24"/>
          <w:szCs w:val="24"/>
          <w:u w:val="single"/>
        </w:rPr>
      </w:pPr>
      <w:hyperlink r:id="rId9" w:history="1">
        <w:r w:rsidRPr="00B70F10">
          <w:rPr>
            <w:rStyle w:val="Hyperlink"/>
            <w:rFonts w:ascii="Times New Roman" w:hAnsi="Times New Roman" w:cs="Times New Roman"/>
            <w:sz w:val="24"/>
            <w:szCs w:val="24"/>
          </w:rPr>
          <w:t>https://www.religionen-entdecken.de/religionen/bahai</w:t>
        </w:r>
      </w:hyperlink>
    </w:p>
    <w:p w14:paraId="3BC84844" w14:textId="77777777" w:rsidR="00A35CAD" w:rsidRDefault="00A35CAD" w:rsidP="00A35CAD">
      <w:pPr>
        <w:pStyle w:val="Listenabsatz"/>
        <w:spacing w:line="240" w:lineRule="auto"/>
        <w:ind w:firstLine="0"/>
        <w:jc w:val="both"/>
        <w:rPr>
          <w:rFonts w:ascii="Times New Roman" w:hAnsi="Times New Roman" w:cs="Times New Roman"/>
          <w:sz w:val="24"/>
          <w:szCs w:val="24"/>
          <w:u w:val="single"/>
        </w:rPr>
      </w:pPr>
    </w:p>
    <w:p w14:paraId="0C085810" w14:textId="4185040B" w:rsidR="00A35CAD" w:rsidRDefault="00A35CAD" w:rsidP="00A35CAD">
      <w:pPr>
        <w:pStyle w:val="Listenabsatz"/>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Rosenkreuzer:</w:t>
      </w:r>
    </w:p>
    <w:p w14:paraId="26F8F1BD" w14:textId="0D893FA8" w:rsidR="00A35CAD" w:rsidRDefault="00A35CAD" w:rsidP="00A35CAD">
      <w:pPr>
        <w:pStyle w:val="Listenabsatz"/>
        <w:spacing w:line="240" w:lineRule="auto"/>
        <w:ind w:firstLine="0"/>
        <w:jc w:val="both"/>
        <w:rPr>
          <w:rFonts w:ascii="Times New Roman" w:hAnsi="Times New Roman" w:cs="Times New Roman"/>
          <w:sz w:val="24"/>
          <w:szCs w:val="24"/>
          <w:u w:val="single"/>
        </w:rPr>
      </w:pPr>
      <w:hyperlink r:id="rId10" w:history="1">
        <w:r w:rsidRPr="00B70F10">
          <w:rPr>
            <w:rStyle w:val="Hyperlink"/>
            <w:rFonts w:ascii="Times New Roman" w:hAnsi="Times New Roman" w:cs="Times New Roman"/>
            <w:sz w:val="24"/>
            <w:szCs w:val="24"/>
          </w:rPr>
          <w:t>https://www.rosenkreuz.de/index.php/node/989</w:t>
        </w:r>
      </w:hyperlink>
    </w:p>
    <w:p w14:paraId="655BD989" w14:textId="77777777" w:rsidR="00A35CAD" w:rsidRDefault="00A35CAD" w:rsidP="00A35CAD">
      <w:pPr>
        <w:pStyle w:val="Listenabsatz"/>
        <w:spacing w:line="240" w:lineRule="auto"/>
        <w:ind w:firstLine="0"/>
        <w:jc w:val="both"/>
        <w:rPr>
          <w:rFonts w:ascii="Times New Roman" w:hAnsi="Times New Roman" w:cs="Times New Roman"/>
          <w:sz w:val="24"/>
          <w:szCs w:val="24"/>
          <w:u w:val="single"/>
        </w:rPr>
      </w:pPr>
    </w:p>
    <w:p w14:paraId="615A02FF" w14:textId="157EEDC1" w:rsidR="00A35CAD" w:rsidRDefault="00A35CAD" w:rsidP="00A35CAD">
      <w:pPr>
        <w:pStyle w:val="Listenabsatz"/>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Jesusfreaks:</w:t>
      </w:r>
    </w:p>
    <w:p w14:paraId="4A9851BE" w14:textId="6787C0EB" w:rsidR="00A35CAD" w:rsidRDefault="00A35CAD" w:rsidP="00F34204">
      <w:pPr>
        <w:pStyle w:val="Listenabsatz"/>
        <w:spacing w:line="240" w:lineRule="auto"/>
        <w:ind w:firstLine="0"/>
        <w:jc w:val="both"/>
        <w:rPr>
          <w:rFonts w:ascii="Times New Roman" w:hAnsi="Times New Roman" w:cs="Times New Roman"/>
          <w:sz w:val="24"/>
          <w:szCs w:val="24"/>
          <w:u w:val="single"/>
        </w:rPr>
      </w:pPr>
      <w:hyperlink r:id="rId11" w:history="1">
        <w:r w:rsidRPr="00B70F10">
          <w:rPr>
            <w:rStyle w:val="Hyperlink"/>
            <w:rFonts w:ascii="Times New Roman" w:hAnsi="Times New Roman" w:cs="Times New Roman"/>
            <w:sz w:val="24"/>
            <w:szCs w:val="24"/>
          </w:rPr>
          <w:t>https://jesusfreaks.de/</w:t>
        </w:r>
      </w:hyperlink>
    </w:p>
    <w:p w14:paraId="5E00E849" w14:textId="77777777" w:rsidR="00F34204" w:rsidRPr="00F34204" w:rsidRDefault="00F34204" w:rsidP="00F34204">
      <w:pPr>
        <w:pStyle w:val="Listenabsatz"/>
        <w:spacing w:line="240" w:lineRule="auto"/>
        <w:ind w:firstLine="0"/>
        <w:jc w:val="both"/>
        <w:rPr>
          <w:rFonts w:ascii="Times New Roman" w:hAnsi="Times New Roman" w:cs="Times New Roman"/>
          <w:sz w:val="24"/>
          <w:szCs w:val="24"/>
          <w:u w:val="single"/>
        </w:rPr>
      </w:pPr>
    </w:p>
    <w:p w14:paraId="16B06D6B" w14:textId="34FA39F4" w:rsidR="00A35CAD" w:rsidRDefault="00A35CAD" w:rsidP="00A35CAD">
      <w:pPr>
        <w:pStyle w:val="Listenabsatz"/>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Zeugen Jehovas:</w:t>
      </w:r>
    </w:p>
    <w:p w14:paraId="4D22BCF3" w14:textId="2848A495" w:rsidR="00A35CAD" w:rsidRDefault="00A35CAD" w:rsidP="00FB5ED2">
      <w:pPr>
        <w:pStyle w:val="Listenabsatz"/>
        <w:spacing w:line="240" w:lineRule="auto"/>
        <w:ind w:firstLine="0"/>
        <w:jc w:val="both"/>
        <w:rPr>
          <w:rFonts w:ascii="Times New Roman" w:hAnsi="Times New Roman" w:cs="Times New Roman"/>
          <w:sz w:val="24"/>
          <w:szCs w:val="24"/>
          <w:u w:val="single"/>
        </w:rPr>
      </w:pPr>
      <w:hyperlink r:id="rId12" w:history="1">
        <w:r w:rsidRPr="00B70F10">
          <w:rPr>
            <w:rStyle w:val="Hyperlink"/>
            <w:rFonts w:ascii="Times New Roman" w:hAnsi="Times New Roman" w:cs="Times New Roman"/>
            <w:sz w:val="24"/>
            <w:szCs w:val="24"/>
          </w:rPr>
          <w:t>https://www.jehovaszeugen.de/</w:t>
        </w:r>
      </w:hyperlink>
    </w:p>
    <w:p w14:paraId="05DEBCA7" w14:textId="77777777" w:rsidR="00FB5ED2" w:rsidRPr="00FB5ED2" w:rsidRDefault="00FB5ED2" w:rsidP="00FB5ED2">
      <w:pPr>
        <w:pStyle w:val="Listenabsatz"/>
        <w:spacing w:line="240" w:lineRule="auto"/>
        <w:ind w:firstLine="0"/>
        <w:jc w:val="both"/>
        <w:rPr>
          <w:rFonts w:ascii="Times New Roman" w:hAnsi="Times New Roman" w:cs="Times New Roman"/>
          <w:sz w:val="24"/>
          <w:szCs w:val="24"/>
          <w:u w:val="single"/>
        </w:rPr>
      </w:pPr>
    </w:p>
    <w:p w14:paraId="10A9FA92" w14:textId="3F7864EA" w:rsidR="00A35CAD" w:rsidRDefault="00A35CAD" w:rsidP="00A35CAD">
      <w:pPr>
        <w:pStyle w:val="Listenabsatz"/>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Heilsarmee:</w:t>
      </w:r>
    </w:p>
    <w:p w14:paraId="067088CE" w14:textId="7F442E7F" w:rsidR="008D4143" w:rsidRPr="00FB5ED2" w:rsidRDefault="00A35CAD" w:rsidP="00FB5ED2">
      <w:pPr>
        <w:pStyle w:val="Listenabsatz"/>
        <w:spacing w:line="240" w:lineRule="auto"/>
        <w:ind w:firstLine="0"/>
        <w:jc w:val="both"/>
        <w:rPr>
          <w:rFonts w:ascii="Times New Roman" w:hAnsi="Times New Roman" w:cs="Times New Roman"/>
          <w:sz w:val="24"/>
          <w:szCs w:val="24"/>
          <w:u w:val="single"/>
        </w:rPr>
      </w:pPr>
      <w:hyperlink r:id="rId13" w:history="1">
        <w:r w:rsidRPr="00B70F10">
          <w:rPr>
            <w:rStyle w:val="Hyperlink"/>
            <w:rFonts w:ascii="Times New Roman" w:hAnsi="Times New Roman" w:cs="Times New Roman"/>
            <w:sz w:val="24"/>
            <w:szCs w:val="24"/>
          </w:rPr>
          <w:t>https://www.heilsarmee.de/</w:t>
        </w:r>
      </w:hyperlink>
    </w:p>
    <w:p w14:paraId="09FD1C07" w14:textId="3E0CF5EA" w:rsidR="008D4143" w:rsidRDefault="008D4143" w:rsidP="008D4143">
      <w:pPr>
        <w:pStyle w:val="Listenabsatz"/>
        <w:numPr>
          <w:ilvl w:val="0"/>
          <w:numId w:val="1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Zoroastrismus:</w:t>
      </w:r>
    </w:p>
    <w:p w14:paraId="5F74F142" w14:textId="36E2BD76" w:rsidR="008D4143" w:rsidRDefault="008D4143" w:rsidP="00FB5ED2">
      <w:pPr>
        <w:pStyle w:val="Listenabsatz"/>
        <w:spacing w:line="240" w:lineRule="auto"/>
        <w:ind w:firstLine="0"/>
        <w:jc w:val="both"/>
        <w:rPr>
          <w:rFonts w:ascii="Times New Roman" w:hAnsi="Times New Roman" w:cs="Times New Roman"/>
          <w:sz w:val="24"/>
          <w:szCs w:val="24"/>
          <w:u w:val="single"/>
        </w:rPr>
      </w:pPr>
      <w:hyperlink r:id="rId14" w:history="1">
        <w:r w:rsidRPr="00B70F10">
          <w:rPr>
            <w:rStyle w:val="Hyperlink"/>
            <w:rFonts w:ascii="Times New Roman" w:hAnsi="Times New Roman" w:cs="Times New Roman"/>
            <w:sz w:val="24"/>
            <w:szCs w:val="24"/>
          </w:rPr>
          <w:t>https://www.deutschlandfunk.de/zoroastrische-glaubensgemeinschaft-zarathustra-hat-uns.886.de.html?dram:article_id=439475</w:t>
        </w:r>
      </w:hyperlink>
    </w:p>
    <w:p w14:paraId="338B2A4A" w14:textId="77777777" w:rsidR="00FB5ED2" w:rsidRPr="00FB5ED2" w:rsidRDefault="00FB5ED2" w:rsidP="00FB5ED2">
      <w:pPr>
        <w:pStyle w:val="Listenabsatz"/>
        <w:spacing w:line="360" w:lineRule="auto"/>
        <w:ind w:firstLine="0"/>
        <w:jc w:val="both"/>
        <w:rPr>
          <w:rFonts w:ascii="Times New Roman" w:hAnsi="Times New Roman" w:cs="Times New Roman"/>
          <w:sz w:val="24"/>
          <w:szCs w:val="24"/>
          <w:u w:val="single"/>
        </w:rPr>
      </w:pPr>
    </w:p>
    <w:p w14:paraId="2485A4C1" w14:textId="1A7D5ECE" w:rsidR="008D4143" w:rsidRDefault="008D4143" w:rsidP="008D4143">
      <w:pPr>
        <w:pStyle w:val="Listenabsatz"/>
        <w:numPr>
          <w:ilvl w:val="0"/>
          <w:numId w:val="1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Christian Science/Christliche Wissenschaft:</w:t>
      </w:r>
    </w:p>
    <w:p w14:paraId="56AACD24" w14:textId="4EED3115" w:rsidR="008D4143" w:rsidRDefault="008D4143" w:rsidP="008D4143">
      <w:pPr>
        <w:pStyle w:val="Listenabsatz"/>
        <w:spacing w:line="360" w:lineRule="auto"/>
        <w:ind w:firstLine="0"/>
        <w:jc w:val="both"/>
        <w:rPr>
          <w:rFonts w:ascii="Times New Roman" w:hAnsi="Times New Roman" w:cs="Times New Roman"/>
          <w:sz w:val="24"/>
          <w:szCs w:val="24"/>
          <w:u w:val="single"/>
        </w:rPr>
      </w:pPr>
      <w:hyperlink r:id="rId15" w:history="1">
        <w:r w:rsidRPr="00B70F10">
          <w:rPr>
            <w:rStyle w:val="Hyperlink"/>
            <w:rFonts w:ascii="Times New Roman" w:hAnsi="Times New Roman" w:cs="Times New Roman"/>
            <w:sz w:val="24"/>
            <w:szCs w:val="24"/>
          </w:rPr>
          <w:t>https://www.christianscience.com/de</w:t>
        </w:r>
      </w:hyperlink>
    </w:p>
    <w:p w14:paraId="26F30C50" w14:textId="77777777" w:rsidR="005E442B" w:rsidRPr="0066198E" w:rsidRDefault="005E442B" w:rsidP="0066198E">
      <w:pPr>
        <w:spacing w:line="360" w:lineRule="auto"/>
        <w:ind w:left="0" w:firstLine="0"/>
        <w:jc w:val="both"/>
        <w:rPr>
          <w:rFonts w:ascii="Times New Roman" w:hAnsi="Times New Roman" w:cs="Times New Roman"/>
          <w:sz w:val="24"/>
          <w:szCs w:val="24"/>
          <w:u w:val="single"/>
        </w:rPr>
      </w:pPr>
    </w:p>
    <w:p w14:paraId="717229F2" w14:textId="60A444AE" w:rsidR="005E442B" w:rsidRPr="005E442B" w:rsidRDefault="005E442B" w:rsidP="005E442B">
      <w:pPr>
        <w:spacing w:line="360" w:lineRule="auto"/>
        <w:jc w:val="center"/>
        <w:rPr>
          <w:rFonts w:ascii="Comic Sans MS" w:hAnsi="Comic Sans MS" w:cs="Times New Roman"/>
          <w:b/>
          <w:bCs/>
          <w:sz w:val="28"/>
          <w:szCs w:val="28"/>
        </w:rPr>
      </w:pPr>
      <w:r w:rsidRPr="005E442B">
        <w:rPr>
          <w:rFonts w:ascii="Comic Sans MS" w:hAnsi="Comic Sans MS" w:cs="Times New Roman"/>
          <w:b/>
          <w:bCs/>
          <w:sz w:val="28"/>
          <w:szCs w:val="28"/>
        </w:rPr>
        <w:t xml:space="preserve">Religiöse Vielfalt </w:t>
      </w:r>
      <w:r w:rsidRPr="003826B7">
        <w:rPr>
          <w:rFonts w:ascii="Comic Sans MS" w:hAnsi="Comic Sans MS"/>
          <w:b/>
          <w:bCs/>
          <w:noProof/>
          <w:color w:val="000000" w:themeColor="text1"/>
          <w:sz w:val="28"/>
          <w:szCs w:val="28"/>
        </w:rPr>
        <w:drawing>
          <wp:inline distT="0" distB="0" distL="0" distR="0" wp14:anchorId="18EBB715" wp14:editId="25DB5B60">
            <wp:extent cx="342900" cy="342900"/>
            <wp:effectExtent l="0" t="0" r="0" b="0"/>
            <wp:docPr id="1" name="Grafik 1" descr="Häk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2900" cy="342900"/>
                    </a:xfrm>
                    <a:prstGeom prst="rect">
                      <a:avLst/>
                    </a:prstGeom>
                  </pic:spPr>
                </pic:pic>
              </a:graphicData>
            </a:graphic>
          </wp:inline>
        </w:drawing>
      </w:r>
    </w:p>
    <w:p w14:paraId="4FF56D39" w14:textId="77777777" w:rsidR="004B1D96" w:rsidRPr="00046117" w:rsidRDefault="004B1D96" w:rsidP="00046117">
      <w:pPr>
        <w:ind w:left="0" w:firstLine="0"/>
        <w:rPr>
          <w:rFonts w:ascii="Comic Sans MS" w:hAnsi="Comic Sans MS"/>
          <w:b/>
          <w:bCs/>
          <w:sz w:val="28"/>
          <w:szCs w:val="28"/>
          <w:u w:val="single"/>
        </w:rPr>
      </w:pPr>
    </w:p>
    <w:p w14:paraId="00CC0181" w14:textId="77777777" w:rsidR="00511F5F" w:rsidRDefault="00511F5F" w:rsidP="007A65E1">
      <w:pPr>
        <w:pStyle w:val="Listenabsatz"/>
        <w:numPr>
          <w:ilvl w:val="0"/>
          <w:numId w:val="11"/>
        </w:numPr>
        <w:rPr>
          <w:rFonts w:ascii="Comic Sans MS" w:hAnsi="Comic Sans MS"/>
          <w:b/>
          <w:bCs/>
          <w:sz w:val="28"/>
          <w:szCs w:val="28"/>
          <w:u w:val="single"/>
        </w:rPr>
      </w:pPr>
      <w:r>
        <w:rPr>
          <w:rFonts w:ascii="Comic Sans MS" w:hAnsi="Comic Sans MS"/>
          <w:b/>
          <w:bCs/>
          <w:sz w:val="28"/>
          <w:szCs w:val="28"/>
          <w:u w:val="single"/>
        </w:rPr>
        <w:t>Toleranz</w:t>
      </w:r>
    </w:p>
    <w:p w14:paraId="2D62724E" w14:textId="416F6971" w:rsidR="00511F5F" w:rsidRDefault="002975FF" w:rsidP="00B20C72">
      <w:pPr>
        <w:spacing w:after="240"/>
        <w:ind w:firstLine="0"/>
        <w:jc w:val="both"/>
        <w:rPr>
          <w:rFonts w:ascii="Comic Sans MS" w:hAnsi="Comic Sans MS"/>
          <w:color w:val="000000" w:themeColor="text1"/>
          <w:sz w:val="24"/>
          <w:szCs w:val="24"/>
        </w:rPr>
      </w:pPr>
      <w:r>
        <w:rPr>
          <w:rFonts w:ascii="Comic Sans MS" w:hAnsi="Comic Sans MS"/>
          <w:color w:val="000000" w:themeColor="text1"/>
          <w:sz w:val="24"/>
          <w:szCs w:val="24"/>
        </w:rPr>
        <w:t>In den Aufgaben</w:t>
      </w:r>
      <w:r w:rsidR="0066198E">
        <w:rPr>
          <w:rFonts w:ascii="Comic Sans MS" w:hAnsi="Comic Sans MS"/>
          <w:color w:val="000000" w:themeColor="text1"/>
          <w:sz w:val="24"/>
          <w:szCs w:val="24"/>
        </w:rPr>
        <w:t xml:space="preserve"> von letzter Woche</w:t>
      </w:r>
      <w:r>
        <w:rPr>
          <w:rFonts w:ascii="Comic Sans MS" w:hAnsi="Comic Sans MS"/>
          <w:color w:val="000000" w:themeColor="text1"/>
          <w:sz w:val="24"/>
          <w:szCs w:val="24"/>
        </w:rPr>
        <w:t xml:space="preserve"> hast du erfahren, </w:t>
      </w:r>
      <w:r w:rsidRPr="00E346E3">
        <w:rPr>
          <w:rFonts w:ascii="Comic Sans MS" w:hAnsi="Comic Sans MS"/>
          <w:color w:val="000000" w:themeColor="text1"/>
          <w:sz w:val="24"/>
          <w:szCs w:val="24"/>
        </w:rPr>
        <w:t xml:space="preserve">dass es in Deutschland </w:t>
      </w:r>
      <w:r>
        <w:rPr>
          <w:rFonts w:ascii="Comic Sans MS" w:hAnsi="Comic Sans MS"/>
          <w:color w:val="000000" w:themeColor="text1"/>
          <w:sz w:val="24"/>
          <w:szCs w:val="24"/>
        </w:rPr>
        <w:t xml:space="preserve">schätzungsweise </w:t>
      </w:r>
      <w:r w:rsidRPr="00E346E3">
        <w:rPr>
          <w:rFonts w:ascii="Comic Sans MS" w:hAnsi="Comic Sans MS"/>
          <w:color w:val="000000" w:themeColor="text1"/>
          <w:sz w:val="24"/>
          <w:szCs w:val="24"/>
        </w:rPr>
        <w:t>160 verschiedene Religionsgemeinschaften gibt.</w:t>
      </w:r>
    </w:p>
    <w:p w14:paraId="09A48754" w14:textId="60024EBB" w:rsidR="00D74FCB" w:rsidRPr="00BD3018" w:rsidRDefault="00BD3018" w:rsidP="00B20C72">
      <w:pPr>
        <w:pStyle w:val="Listenabsatz"/>
        <w:numPr>
          <w:ilvl w:val="0"/>
          <w:numId w:val="2"/>
        </w:numPr>
        <w:spacing w:after="240"/>
        <w:ind w:left="1434" w:hanging="357"/>
        <w:contextualSpacing w:val="0"/>
        <w:jc w:val="both"/>
        <w:rPr>
          <w:rFonts w:ascii="Comic Sans MS" w:hAnsi="Comic Sans MS"/>
          <w:sz w:val="28"/>
          <w:szCs w:val="28"/>
          <w:u w:val="single"/>
        </w:rPr>
      </w:pPr>
      <w:r>
        <w:rPr>
          <w:rFonts w:ascii="Comic Sans MS" w:hAnsi="Comic Sans MS"/>
          <w:sz w:val="24"/>
          <w:szCs w:val="24"/>
        </w:rPr>
        <w:t>Welche Voraussetzung muss gegeben sein, damit so viele verschiedene Religionsgemeinschaften nebeneinander existieren können? Stelle Vermutungen an.</w:t>
      </w:r>
    </w:p>
    <w:p w14:paraId="53934761" w14:textId="23BE1AD1" w:rsidR="00BD3018" w:rsidRPr="00C44528" w:rsidRDefault="00D36180" w:rsidP="00B20C72">
      <w:pPr>
        <w:pStyle w:val="Listenabsatz"/>
        <w:numPr>
          <w:ilvl w:val="0"/>
          <w:numId w:val="2"/>
        </w:numPr>
        <w:ind w:left="1434" w:hanging="357"/>
        <w:contextualSpacing w:val="0"/>
        <w:jc w:val="both"/>
        <w:rPr>
          <w:rFonts w:ascii="Comic Sans MS" w:hAnsi="Comic Sans MS"/>
          <w:sz w:val="28"/>
          <w:szCs w:val="28"/>
          <w:u w:val="single"/>
        </w:rPr>
      </w:pPr>
      <w:r w:rsidRPr="00D36180">
        <w:rPr>
          <w:rFonts w:ascii="Comic Sans MS" w:hAnsi="Comic Sans MS"/>
          <w:sz w:val="24"/>
          <w:szCs w:val="24"/>
        </w:rPr>
        <w:t>a)</w:t>
      </w:r>
      <w:r>
        <w:rPr>
          <w:rFonts w:ascii="Comic Sans MS" w:hAnsi="Comic Sans MS"/>
          <w:sz w:val="24"/>
          <w:szCs w:val="24"/>
        </w:rPr>
        <w:t xml:space="preserve"> </w:t>
      </w:r>
      <w:r w:rsidR="00BD3018">
        <w:rPr>
          <w:rFonts w:ascii="Comic Sans MS" w:hAnsi="Comic Sans MS"/>
          <w:sz w:val="24"/>
          <w:szCs w:val="24"/>
        </w:rPr>
        <w:t>Lies den folgenden Textabschnitt.</w:t>
      </w:r>
    </w:p>
    <w:p w14:paraId="1AB8ACEF" w14:textId="5C620E99" w:rsidR="00C44528" w:rsidRDefault="00C44528" w:rsidP="008B39E1">
      <w:pPr>
        <w:pStyle w:val="Listenabsatz"/>
        <w:spacing w:after="120"/>
        <w:ind w:left="1435" w:firstLine="0"/>
        <w:contextualSpacing w:val="0"/>
        <w:jc w:val="both"/>
        <w:rPr>
          <w:rFonts w:ascii="Comic Sans MS" w:hAnsi="Comic Sans MS"/>
          <w:b/>
          <w:bCs/>
          <w:sz w:val="24"/>
          <w:szCs w:val="24"/>
          <w:u w:val="single"/>
        </w:rPr>
      </w:pPr>
      <w:r>
        <w:rPr>
          <w:rFonts w:ascii="Comic Sans MS" w:hAnsi="Comic Sans MS"/>
          <w:b/>
          <w:bCs/>
          <w:sz w:val="24"/>
          <w:szCs w:val="24"/>
          <w:u w:val="single"/>
        </w:rPr>
        <w:t xml:space="preserve">Worauf sich </w:t>
      </w:r>
      <w:r w:rsidR="00B80B48">
        <w:rPr>
          <w:rFonts w:ascii="Comic Sans MS" w:hAnsi="Comic Sans MS"/>
          <w:b/>
          <w:bCs/>
          <w:sz w:val="24"/>
          <w:szCs w:val="24"/>
          <w:u w:val="single"/>
        </w:rPr>
        <w:t xml:space="preserve">weltanschauliche und </w:t>
      </w:r>
      <w:r>
        <w:rPr>
          <w:rFonts w:ascii="Comic Sans MS" w:hAnsi="Comic Sans MS"/>
          <w:b/>
          <w:bCs/>
          <w:sz w:val="24"/>
          <w:szCs w:val="24"/>
          <w:u w:val="single"/>
        </w:rPr>
        <w:t>religiöse Vielfalt gründe</w:t>
      </w:r>
      <w:r w:rsidR="00B80B48">
        <w:rPr>
          <w:rFonts w:ascii="Comic Sans MS" w:hAnsi="Comic Sans MS"/>
          <w:b/>
          <w:bCs/>
          <w:sz w:val="24"/>
          <w:szCs w:val="24"/>
          <w:u w:val="single"/>
        </w:rPr>
        <w:t>n</w:t>
      </w:r>
    </w:p>
    <w:p w14:paraId="41A69A33" w14:textId="0020EA2B" w:rsidR="007A74C4" w:rsidRDefault="00C44528" w:rsidP="007A74C4">
      <w:pPr>
        <w:pStyle w:val="Listenabsatz"/>
        <w:spacing w:after="360"/>
        <w:ind w:left="1435" w:firstLine="0"/>
        <w:jc w:val="both"/>
        <w:rPr>
          <w:rFonts w:ascii="Comic Sans MS" w:hAnsi="Comic Sans MS"/>
          <w:sz w:val="24"/>
          <w:szCs w:val="24"/>
        </w:rPr>
      </w:pPr>
      <w:r>
        <w:rPr>
          <w:rFonts w:ascii="Comic Sans MS" w:hAnsi="Comic Sans MS"/>
          <w:sz w:val="24"/>
          <w:szCs w:val="24"/>
        </w:rPr>
        <w:t>Wenn auf engem Raum Menschen mit unterschiedlichen Weltanschauungen und Religionen zusammenleben, dann bedarf es eines Minimums an Respekt und Achtung für den anderen und seine Anschauungen, damit das Zusammenleben gelingen kann.</w:t>
      </w:r>
    </w:p>
    <w:p w14:paraId="09C429F3" w14:textId="070DF49F" w:rsidR="007A74C4" w:rsidRPr="007A74C4" w:rsidRDefault="007A74C4" w:rsidP="00B20C72">
      <w:pPr>
        <w:pStyle w:val="Listenabsatz"/>
        <w:spacing w:after="240"/>
        <w:ind w:left="1435" w:firstLine="0"/>
        <w:contextualSpacing w:val="0"/>
        <w:jc w:val="both"/>
        <w:rPr>
          <w:rFonts w:ascii="Comic Sans MS" w:hAnsi="Comic Sans MS"/>
          <w:sz w:val="24"/>
          <w:szCs w:val="24"/>
        </w:rPr>
      </w:pPr>
      <w:r>
        <w:rPr>
          <w:rFonts w:ascii="Comic Sans MS" w:hAnsi="Comic Sans MS"/>
          <w:sz w:val="24"/>
          <w:szCs w:val="24"/>
        </w:rPr>
        <w:t>Vor allem religiöse und weltanschauliche Minderheiten</w:t>
      </w:r>
      <w:r w:rsidR="009A313E">
        <w:rPr>
          <w:rStyle w:val="Funotenzeichen"/>
          <w:rFonts w:ascii="Comic Sans MS" w:hAnsi="Comic Sans MS"/>
          <w:sz w:val="24"/>
          <w:szCs w:val="24"/>
        </w:rPr>
        <w:footnoteReference w:id="1"/>
      </w:r>
      <w:r w:rsidR="00D53303">
        <w:rPr>
          <w:rFonts w:ascii="Comic Sans MS" w:hAnsi="Comic Sans MS"/>
          <w:sz w:val="24"/>
          <w:szCs w:val="24"/>
        </w:rPr>
        <w:t xml:space="preserve"> </w:t>
      </w:r>
      <w:r>
        <w:rPr>
          <w:rFonts w:ascii="Comic Sans MS" w:hAnsi="Comic Sans MS"/>
          <w:sz w:val="24"/>
          <w:szCs w:val="24"/>
        </w:rPr>
        <w:t>sind</w:t>
      </w:r>
      <w:r w:rsidR="00D53303">
        <w:rPr>
          <w:rFonts w:ascii="Comic Sans MS" w:hAnsi="Comic Sans MS"/>
          <w:sz w:val="24"/>
          <w:szCs w:val="24"/>
        </w:rPr>
        <w:t xml:space="preserve"> </w:t>
      </w:r>
      <w:r>
        <w:rPr>
          <w:rFonts w:ascii="Comic Sans MS" w:hAnsi="Comic Sans MS"/>
          <w:sz w:val="24"/>
          <w:szCs w:val="24"/>
        </w:rPr>
        <w:t>in besonderem Maße auf die Toleranz der Mehrheit angewiesen.</w:t>
      </w:r>
    </w:p>
    <w:p w14:paraId="632CFF34" w14:textId="5ED5625D" w:rsidR="005E442B" w:rsidRPr="00B73F70" w:rsidRDefault="00D36180" w:rsidP="00D36180">
      <w:pPr>
        <w:pStyle w:val="Listenabsatz"/>
        <w:spacing w:after="240"/>
        <w:ind w:left="1434" w:firstLine="0"/>
        <w:contextualSpacing w:val="0"/>
        <w:jc w:val="both"/>
        <w:rPr>
          <w:rFonts w:ascii="Comic Sans MS" w:hAnsi="Comic Sans MS"/>
          <w:sz w:val="28"/>
          <w:szCs w:val="28"/>
          <w:u w:val="single"/>
        </w:rPr>
      </w:pPr>
      <w:r w:rsidRPr="00D36180">
        <w:rPr>
          <w:rFonts w:ascii="Comic Sans MS" w:hAnsi="Comic Sans MS"/>
          <w:sz w:val="24"/>
          <w:szCs w:val="24"/>
        </w:rPr>
        <w:lastRenderedPageBreak/>
        <w:t>b)</w:t>
      </w:r>
      <w:r>
        <w:rPr>
          <w:rFonts w:ascii="Comic Sans MS" w:hAnsi="Comic Sans MS"/>
          <w:sz w:val="24"/>
          <w:szCs w:val="24"/>
        </w:rPr>
        <w:t xml:space="preserve"> </w:t>
      </w:r>
      <w:r w:rsidR="00E73815">
        <w:rPr>
          <w:rFonts w:ascii="Comic Sans MS" w:hAnsi="Comic Sans MS"/>
          <w:sz w:val="24"/>
          <w:szCs w:val="24"/>
        </w:rPr>
        <w:t xml:space="preserve">Was bedeutet Toleranz? </w:t>
      </w:r>
      <w:r w:rsidR="001136AD">
        <w:rPr>
          <w:rFonts w:ascii="Comic Sans MS" w:hAnsi="Comic Sans MS"/>
          <w:sz w:val="24"/>
          <w:szCs w:val="24"/>
        </w:rPr>
        <w:t xml:space="preserve">Definiere den Begriff </w:t>
      </w:r>
      <w:r w:rsidR="00145691">
        <w:rPr>
          <w:rFonts w:ascii="Comic Sans MS" w:hAnsi="Comic Sans MS"/>
          <w:sz w:val="24"/>
          <w:szCs w:val="24"/>
        </w:rPr>
        <w:t>„</w:t>
      </w:r>
      <w:r w:rsidR="001136AD">
        <w:rPr>
          <w:rFonts w:ascii="Comic Sans MS" w:hAnsi="Comic Sans MS"/>
          <w:sz w:val="24"/>
          <w:szCs w:val="24"/>
        </w:rPr>
        <w:t>Toleranz</w:t>
      </w:r>
      <w:r w:rsidR="00145691">
        <w:rPr>
          <w:rFonts w:ascii="Comic Sans MS" w:hAnsi="Comic Sans MS"/>
          <w:sz w:val="24"/>
          <w:szCs w:val="24"/>
        </w:rPr>
        <w:t>“</w:t>
      </w:r>
      <w:r w:rsidR="001136AD">
        <w:rPr>
          <w:rFonts w:ascii="Comic Sans MS" w:hAnsi="Comic Sans MS"/>
          <w:sz w:val="24"/>
          <w:szCs w:val="24"/>
        </w:rPr>
        <w:t xml:space="preserve"> mit</w:t>
      </w:r>
      <w:r w:rsidR="00E73815">
        <w:rPr>
          <w:rFonts w:ascii="Comic Sans MS" w:hAnsi="Comic Sans MS"/>
          <w:sz w:val="24"/>
          <w:szCs w:val="24"/>
        </w:rPr>
        <w:br/>
        <w:t xml:space="preserve">     </w:t>
      </w:r>
      <w:r w:rsidR="001136AD">
        <w:rPr>
          <w:rFonts w:ascii="Comic Sans MS" w:hAnsi="Comic Sans MS"/>
          <w:sz w:val="24"/>
          <w:szCs w:val="24"/>
        </w:rPr>
        <w:t>eigenen Worten</w:t>
      </w:r>
      <w:r w:rsidR="0099458C">
        <w:rPr>
          <w:rFonts w:ascii="Comic Sans MS" w:hAnsi="Comic Sans MS"/>
          <w:sz w:val="24"/>
          <w:szCs w:val="24"/>
        </w:rPr>
        <w:t>.</w:t>
      </w:r>
      <w:r w:rsidR="00E73815">
        <w:rPr>
          <w:rFonts w:ascii="Comic Sans MS" w:hAnsi="Comic Sans MS"/>
          <w:sz w:val="24"/>
          <w:szCs w:val="24"/>
        </w:rPr>
        <w:t xml:space="preserve"> </w:t>
      </w:r>
    </w:p>
    <w:p w14:paraId="67927E54" w14:textId="5585E6E4" w:rsidR="00724707" w:rsidRPr="00724707" w:rsidRDefault="00724707" w:rsidP="00F34204">
      <w:pPr>
        <w:pStyle w:val="Listenabsatz"/>
        <w:numPr>
          <w:ilvl w:val="0"/>
          <w:numId w:val="2"/>
        </w:numPr>
        <w:spacing w:after="0"/>
        <w:ind w:left="1434" w:hanging="357"/>
        <w:jc w:val="both"/>
        <w:rPr>
          <w:rFonts w:ascii="Comic Sans MS" w:hAnsi="Comic Sans MS"/>
          <w:sz w:val="28"/>
          <w:szCs w:val="28"/>
          <w:u w:val="single"/>
        </w:rPr>
      </w:pPr>
      <w:r>
        <w:rPr>
          <w:rFonts w:ascii="Comic Sans MS" w:hAnsi="Comic Sans MS"/>
          <w:sz w:val="24"/>
          <w:szCs w:val="24"/>
        </w:rPr>
        <w:t xml:space="preserve">Wenn man alles und jeden toleriert, </w:t>
      </w:r>
      <w:r w:rsidR="00766430">
        <w:rPr>
          <w:rFonts w:ascii="Comic Sans MS" w:hAnsi="Comic Sans MS"/>
          <w:sz w:val="24"/>
          <w:szCs w:val="24"/>
        </w:rPr>
        <w:t>ist es dann nicht so, als wäre einem alles egal?</w:t>
      </w:r>
    </w:p>
    <w:p w14:paraId="48AB44E6" w14:textId="595D33A1" w:rsidR="0099458C" w:rsidRPr="00352A34" w:rsidRDefault="00352A34" w:rsidP="002A2B9D">
      <w:pPr>
        <w:pStyle w:val="Listenabsatz"/>
        <w:numPr>
          <w:ilvl w:val="0"/>
          <w:numId w:val="5"/>
        </w:numPr>
        <w:spacing w:after="240"/>
        <w:contextualSpacing w:val="0"/>
        <w:jc w:val="both"/>
        <w:rPr>
          <w:rFonts w:ascii="Comic Sans MS" w:hAnsi="Comic Sans MS"/>
          <w:sz w:val="28"/>
          <w:szCs w:val="28"/>
          <w:u w:val="single"/>
        </w:rPr>
      </w:pPr>
      <w:r>
        <w:rPr>
          <w:rFonts w:ascii="Comic Sans MS" w:hAnsi="Comic Sans MS"/>
          <w:sz w:val="24"/>
          <w:szCs w:val="24"/>
        </w:rPr>
        <w:t>Lies den folgenden Textabschnitt.</w:t>
      </w:r>
    </w:p>
    <w:p w14:paraId="55894735" w14:textId="57C43C9F" w:rsidR="0097491A" w:rsidRPr="0097491A" w:rsidRDefault="0097491A" w:rsidP="002A2B9D">
      <w:pPr>
        <w:pStyle w:val="Listenabsatz"/>
        <w:spacing w:after="120"/>
        <w:ind w:left="1434" w:firstLine="0"/>
        <w:contextualSpacing w:val="0"/>
        <w:jc w:val="both"/>
        <w:rPr>
          <w:rFonts w:ascii="Comic Sans MS" w:hAnsi="Comic Sans MS"/>
          <w:b/>
          <w:bCs/>
          <w:sz w:val="24"/>
          <w:szCs w:val="24"/>
          <w:u w:val="single"/>
        </w:rPr>
      </w:pPr>
      <w:r w:rsidRPr="0097491A">
        <w:rPr>
          <w:rFonts w:ascii="Comic Sans MS" w:hAnsi="Comic Sans MS"/>
          <w:b/>
          <w:bCs/>
          <w:sz w:val="24"/>
          <w:szCs w:val="24"/>
          <w:u w:val="single"/>
        </w:rPr>
        <w:t>Toleranz - Ein Zeichen von Stärke</w:t>
      </w:r>
    </w:p>
    <w:p w14:paraId="46D83A3E" w14:textId="11A94486" w:rsidR="0097491A" w:rsidRDefault="00B20C72" w:rsidP="002A2B9D">
      <w:pPr>
        <w:pStyle w:val="Listenabsatz"/>
        <w:spacing w:after="0"/>
        <w:ind w:left="1434" w:firstLine="0"/>
        <w:contextualSpacing w:val="0"/>
        <w:jc w:val="both"/>
        <w:rPr>
          <w:rFonts w:ascii="Comic Sans MS" w:hAnsi="Comic Sans MS"/>
          <w:sz w:val="24"/>
          <w:szCs w:val="24"/>
        </w:rPr>
      </w:pPr>
      <w:r>
        <w:rPr>
          <w:rFonts w:ascii="Comic Sans MS" w:hAnsi="Comic Sans MS"/>
          <w:sz w:val="24"/>
          <w:szCs w:val="24"/>
        </w:rPr>
        <w:t xml:space="preserve">Eine tolerante Haltung setzt eine eigene feste Überzeugung voraus. Nur, wer selbst etwas hat, was ihm sehr wichtig ist, kann dies auch bei anderen achten und wertschätzen. </w:t>
      </w:r>
      <w:r w:rsidR="00352A34">
        <w:rPr>
          <w:rFonts w:ascii="Comic Sans MS" w:hAnsi="Comic Sans MS"/>
          <w:sz w:val="24"/>
          <w:szCs w:val="24"/>
        </w:rPr>
        <w:t xml:space="preserve">Toleranz ist </w:t>
      </w:r>
      <w:r>
        <w:rPr>
          <w:rFonts w:ascii="Comic Sans MS" w:hAnsi="Comic Sans MS"/>
          <w:sz w:val="24"/>
          <w:szCs w:val="24"/>
        </w:rPr>
        <w:t xml:space="preserve">daher </w:t>
      </w:r>
      <w:r w:rsidR="00352A34">
        <w:rPr>
          <w:rFonts w:ascii="Comic Sans MS" w:hAnsi="Comic Sans MS"/>
          <w:sz w:val="24"/>
          <w:szCs w:val="24"/>
        </w:rPr>
        <w:t>das Zugeständnis an andere, ebenso fest an etwas glauben, ebenso fest auf etwas hoffen zu dürfen wie ich selbst. Auch dann, wenn ich die Hoffnungen</w:t>
      </w:r>
      <w:r w:rsidR="0097491A">
        <w:rPr>
          <w:rFonts w:ascii="Comic Sans MS" w:hAnsi="Comic Sans MS"/>
          <w:sz w:val="24"/>
          <w:szCs w:val="24"/>
        </w:rPr>
        <w:t xml:space="preserve"> und Auffassungen</w:t>
      </w:r>
      <w:r w:rsidR="00352A34">
        <w:rPr>
          <w:rFonts w:ascii="Comic Sans MS" w:hAnsi="Comic Sans MS"/>
          <w:sz w:val="24"/>
          <w:szCs w:val="24"/>
        </w:rPr>
        <w:t xml:space="preserve"> </w:t>
      </w:r>
      <w:r w:rsidR="0097491A">
        <w:rPr>
          <w:rFonts w:ascii="Comic Sans MS" w:hAnsi="Comic Sans MS"/>
          <w:sz w:val="24"/>
          <w:szCs w:val="24"/>
        </w:rPr>
        <w:t>des anderen nicht teile und sogar, wenn es mir schwerfällt diese zu verstehen und zu akzeptieren.</w:t>
      </w:r>
    </w:p>
    <w:p w14:paraId="4ECCAFCF" w14:textId="7CCF8F7D" w:rsidR="00352A34" w:rsidRDefault="0097491A" w:rsidP="007321DE">
      <w:pPr>
        <w:pStyle w:val="Listenabsatz"/>
        <w:ind w:left="1435" w:firstLine="0"/>
        <w:contextualSpacing w:val="0"/>
        <w:jc w:val="both"/>
        <w:rPr>
          <w:rFonts w:ascii="Comic Sans MS" w:hAnsi="Comic Sans MS"/>
          <w:sz w:val="24"/>
          <w:szCs w:val="24"/>
        </w:rPr>
      </w:pPr>
      <w:r w:rsidRPr="0097491A">
        <w:rPr>
          <w:rFonts w:ascii="Comic Sans MS" w:hAnsi="Comic Sans MS"/>
          <w:sz w:val="24"/>
          <w:szCs w:val="24"/>
        </w:rPr>
        <w:t>Toleranz im Umgang mit anderen ist also ein Zeichen von Ich-Stärke</w:t>
      </w:r>
      <w:r>
        <w:rPr>
          <w:rFonts w:ascii="Comic Sans MS" w:hAnsi="Comic Sans MS"/>
          <w:sz w:val="24"/>
          <w:szCs w:val="24"/>
        </w:rPr>
        <w:t>: Ich bin bereit, mich mit den Auffassungen anderer auseinanderzusetzen. Gleichzeitig erkenne ich andere als ebenbürtige</w:t>
      </w:r>
      <w:r w:rsidR="00301694">
        <w:rPr>
          <w:rStyle w:val="Funotenzeichen"/>
          <w:rFonts w:ascii="Comic Sans MS" w:hAnsi="Comic Sans MS"/>
          <w:sz w:val="24"/>
          <w:szCs w:val="24"/>
        </w:rPr>
        <w:footnoteReference w:id="2"/>
      </w:r>
      <w:r>
        <w:rPr>
          <w:rFonts w:ascii="Comic Sans MS" w:hAnsi="Comic Sans MS"/>
          <w:sz w:val="24"/>
          <w:szCs w:val="24"/>
        </w:rPr>
        <w:t xml:space="preserve"> Personen, d</w:t>
      </w:r>
      <w:r w:rsidR="00F00AFA">
        <w:rPr>
          <w:rFonts w:ascii="Comic Sans MS" w:hAnsi="Comic Sans MS"/>
          <w:sz w:val="24"/>
          <w:szCs w:val="24"/>
        </w:rPr>
        <w:t>ie</w:t>
      </w:r>
      <w:r>
        <w:rPr>
          <w:rFonts w:ascii="Comic Sans MS" w:hAnsi="Comic Sans MS"/>
          <w:sz w:val="24"/>
          <w:szCs w:val="24"/>
        </w:rPr>
        <w:t xml:space="preserve"> grundsätzlich die gleichen </w:t>
      </w:r>
      <w:r w:rsidR="00301694">
        <w:rPr>
          <w:rFonts w:ascii="Comic Sans MS" w:hAnsi="Comic Sans MS"/>
          <w:sz w:val="24"/>
          <w:szCs w:val="24"/>
        </w:rPr>
        <w:t>Rechte haben, wie ich selbst</w:t>
      </w:r>
      <w:r w:rsidR="00C0423C">
        <w:rPr>
          <w:rFonts w:ascii="Comic Sans MS" w:hAnsi="Comic Sans MS"/>
          <w:sz w:val="24"/>
          <w:szCs w:val="24"/>
        </w:rPr>
        <w:t>, an.</w:t>
      </w:r>
    </w:p>
    <w:p w14:paraId="4596F93D" w14:textId="1CD7633D" w:rsidR="00AC743F" w:rsidRPr="00AC743F" w:rsidRDefault="00432AF6" w:rsidP="0066198E">
      <w:pPr>
        <w:pStyle w:val="Listenabsatz"/>
        <w:numPr>
          <w:ilvl w:val="0"/>
          <w:numId w:val="5"/>
        </w:numPr>
        <w:spacing w:after="360"/>
        <w:ind w:left="1792" w:hanging="357"/>
        <w:contextualSpacing w:val="0"/>
        <w:jc w:val="both"/>
        <w:rPr>
          <w:rFonts w:ascii="Comic Sans MS" w:hAnsi="Comic Sans MS"/>
          <w:sz w:val="24"/>
          <w:szCs w:val="24"/>
        </w:rPr>
      </w:pPr>
      <w:r>
        <w:rPr>
          <w:rFonts w:ascii="Comic Sans MS" w:hAnsi="Comic Sans MS"/>
          <w:sz w:val="24"/>
          <w:szCs w:val="24"/>
        </w:rPr>
        <w:t xml:space="preserve">Erkläre, </w:t>
      </w:r>
      <w:r w:rsidR="00724707">
        <w:rPr>
          <w:rFonts w:ascii="Comic Sans MS" w:hAnsi="Comic Sans MS"/>
          <w:sz w:val="24"/>
          <w:szCs w:val="24"/>
        </w:rPr>
        <w:t>warum „Toleranz“ ein Zeichen der Stärke und nicht der Gleichgültigkeit ist.</w:t>
      </w:r>
    </w:p>
    <w:p w14:paraId="3103E5D2" w14:textId="1C487110" w:rsidR="00AC743F" w:rsidRDefault="008B39E1" w:rsidP="00F34204">
      <w:pPr>
        <w:pStyle w:val="Listenabsatz"/>
        <w:numPr>
          <w:ilvl w:val="0"/>
          <w:numId w:val="2"/>
        </w:numPr>
        <w:ind w:left="1434" w:hanging="357"/>
        <w:jc w:val="both"/>
        <w:rPr>
          <w:rFonts w:ascii="Comic Sans MS" w:hAnsi="Comic Sans MS"/>
          <w:sz w:val="24"/>
          <w:szCs w:val="24"/>
        </w:rPr>
      </w:pPr>
      <w:r>
        <w:rPr>
          <w:rFonts w:ascii="Comic Sans MS" w:hAnsi="Comic Sans MS"/>
          <w:sz w:val="24"/>
          <w:szCs w:val="24"/>
        </w:rPr>
        <w:t>Wo liegen die Grenzen von Toleranz?</w:t>
      </w:r>
    </w:p>
    <w:p w14:paraId="54B9A98C" w14:textId="259A3A4A" w:rsidR="008B39E1" w:rsidRPr="002A2B9D" w:rsidRDefault="008B39E1" w:rsidP="002A2B9D">
      <w:pPr>
        <w:pStyle w:val="Listenabsatz"/>
        <w:numPr>
          <w:ilvl w:val="0"/>
          <w:numId w:val="6"/>
        </w:numPr>
        <w:ind w:left="1792" w:hanging="357"/>
        <w:contextualSpacing w:val="0"/>
        <w:jc w:val="both"/>
        <w:rPr>
          <w:rFonts w:ascii="Comic Sans MS" w:hAnsi="Comic Sans MS"/>
          <w:sz w:val="24"/>
          <w:szCs w:val="24"/>
        </w:rPr>
      </w:pPr>
      <w:r w:rsidRPr="002A2B9D">
        <w:rPr>
          <w:rFonts w:ascii="Comic Sans MS" w:hAnsi="Comic Sans MS"/>
          <w:sz w:val="24"/>
          <w:szCs w:val="24"/>
        </w:rPr>
        <w:t>Lies den folgenden Textabschnitt.</w:t>
      </w:r>
    </w:p>
    <w:p w14:paraId="3D5399A6" w14:textId="2A9B84E8" w:rsidR="008B39E1" w:rsidRPr="008B39E1" w:rsidRDefault="008B39E1" w:rsidP="00864CEB">
      <w:pPr>
        <w:pStyle w:val="Listenabsatz"/>
        <w:spacing w:after="120"/>
        <w:ind w:left="1797" w:firstLine="0"/>
        <w:contextualSpacing w:val="0"/>
        <w:jc w:val="both"/>
        <w:rPr>
          <w:rFonts w:ascii="Comic Sans MS" w:hAnsi="Comic Sans MS"/>
          <w:b/>
          <w:bCs/>
          <w:sz w:val="24"/>
          <w:szCs w:val="24"/>
          <w:u w:val="single"/>
        </w:rPr>
      </w:pPr>
      <w:r w:rsidRPr="008B39E1">
        <w:rPr>
          <w:rFonts w:ascii="Comic Sans MS" w:hAnsi="Comic Sans MS"/>
          <w:b/>
          <w:bCs/>
          <w:sz w:val="24"/>
          <w:szCs w:val="24"/>
          <w:u w:val="single"/>
        </w:rPr>
        <w:t>Toleranz endet dort, wo die Rechte anderer missachtet werden.</w:t>
      </w:r>
    </w:p>
    <w:p w14:paraId="3F7F6E22" w14:textId="01425F06" w:rsidR="002A2B9D" w:rsidRDefault="008B39E1" w:rsidP="002A2B9D">
      <w:pPr>
        <w:pStyle w:val="Listenabsatz"/>
        <w:spacing w:after="240"/>
        <w:ind w:left="1797" w:firstLine="0"/>
        <w:contextualSpacing w:val="0"/>
        <w:jc w:val="both"/>
        <w:rPr>
          <w:rFonts w:ascii="Comic Sans MS" w:hAnsi="Comic Sans MS"/>
          <w:sz w:val="24"/>
          <w:szCs w:val="24"/>
        </w:rPr>
      </w:pPr>
      <w:r>
        <w:rPr>
          <w:rFonts w:ascii="Comic Sans MS" w:hAnsi="Comic Sans MS"/>
          <w:sz w:val="24"/>
          <w:szCs w:val="24"/>
        </w:rPr>
        <w:t>Wenn an die Stelle der religiösen Freiwilligkeit Zwang tritt, wenn verfassungsfeindliche und kriminelle Handlungen nachweisbar sind, wenn aus religiösen bzw. scheinbar religiösen Einstellungen nachweisbar Mord gerechtfertigt wird, können religiöse Gemeinschaften nicht mehr akzeptiert werden.</w:t>
      </w:r>
      <w:r w:rsidR="00864CEB">
        <w:rPr>
          <w:rFonts w:ascii="Comic Sans MS" w:hAnsi="Comic Sans MS"/>
          <w:sz w:val="24"/>
          <w:szCs w:val="24"/>
        </w:rPr>
        <w:t xml:space="preserve"> </w:t>
      </w:r>
    </w:p>
    <w:p w14:paraId="2A391CD5" w14:textId="55B45A36" w:rsidR="008B39E1" w:rsidRDefault="008B39E1" w:rsidP="002A2B9D">
      <w:pPr>
        <w:pStyle w:val="Listenabsatz"/>
        <w:numPr>
          <w:ilvl w:val="0"/>
          <w:numId w:val="6"/>
        </w:numPr>
        <w:spacing w:after="0"/>
        <w:contextualSpacing w:val="0"/>
        <w:jc w:val="both"/>
        <w:rPr>
          <w:rFonts w:ascii="Comic Sans MS" w:hAnsi="Comic Sans MS"/>
          <w:sz w:val="24"/>
          <w:szCs w:val="24"/>
        </w:rPr>
      </w:pPr>
      <w:r w:rsidRPr="002A2B9D">
        <w:rPr>
          <w:rFonts w:ascii="Comic Sans MS" w:hAnsi="Comic Sans MS"/>
          <w:sz w:val="24"/>
          <w:szCs w:val="24"/>
        </w:rPr>
        <w:t>Gib in eigenen Worten wieder, wo die Grenze von Toleranz liegt.</w:t>
      </w:r>
    </w:p>
    <w:p w14:paraId="02F5AB07" w14:textId="77777777" w:rsidR="00F34204" w:rsidRDefault="00F34204" w:rsidP="00F34204">
      <w:pPr>
        <w:pStyle w:val="Listenabsatz"/>
        <w:spacing w:after="0"/>
        <w:ind w:left="1794" w:firstLine="0"/>
        <w:contextualSpacing w:val="0"/>
        <w:jc w:val="both"/>
        <w:rPr>
          <w:rFonts w:ascii="Comic Sans MS" w:hAnsi="Comic Sans MS"/>
          <w:sz w:val="24"/>
          <w:szCs w:val="24"/>
        </w:rPr>
      </w:pPr>
    </w:p>
    <w:p w14:paraId="5BC40B0B" w14:textId="21AA44C9" w:rsidR="00E47D48" w:rsidRPr="00E47D48" w:rsidRDefault="00E47D48" w:rsidP="00E47D48">
      <w:pPr>
        <w:spacing w:after="0"/>
        <w:jc w:val="center"/>
        <w:rPr>
          <w:rFonts w:ascii="Comic Sans MS" w:hAnsi="Comic Sans MS"/>
          <w:sz w:val="24"/>
          <w:szCs w:val="24"/>
        </w:rPr>
      </w:pPr>
      <w:r w:rsidRPr="00E47D48">
        <w:rPr>
          <w:rFonts w:ascii="Comic Sans MS" w:hAnsi="Comic Sans MS"/>
          <w:b/>
          <w:bCs/>
          <w:sz w:val="24"/>
          <w:szCs w:val="24"/>
        </w:rPr>
        <w:t>Abgabe</w:t>
      </w:r>
      <w:r>
        <w:rPr>
          <w:rFonts w:ascii="Comic Sans MS" w:hAnsi="Comic Sans MS"/>
          <w:sz w:val="24"/>
          <w:szCs w:val="24"/>
        </w:rPr>
        <w:t xml:space="preserve"> der Aufgaben am </w:t>
      </w:r>
      <w:r w:rsidR="00F34204">
        <w:rPr>
          <w:rFonts w:ascii="Comic Sans MS" w:hAnsi="Comic Sans MS"/>
          <w:b/>
          <w:bCs/>
          <w:sz w:val="24"/>
          <w:szCs w:val="24"/>
        </w:rPr>
        <w:t>15</w:t>
      </w:r>
      <w:r w:rsidRPr="00E47D48">
        <w:rPr>
          <w:rFonts w:ascii="Comic Sans MS" w:hAnsi="Comic Sans MS"/>
          <w:b/>
          <w:bCs/>
          <w:sz w:val="24"/>
          <w:szCs w:val="24"/>
        </w:rPr>
        <w:t>.04.2020</w:t>
      </w:r>
      <w:r>
        <w:rPr>
          <w:rFonts w:ascii="Comic Sans MS" w:hAnsi="Comic Sans MS"/>
          <w:sz w:val="24"/>
          <w:szCs w:val="24"/>
        </w:rPr>
        <w:t xml:space="preserve"> per Mail an </w:t>
      </w:r>
      <w:hyperlink r:id="rId18" w:history="1">
        <w:r w:rsidRPr="00B70F10">
          <w:rPr>
            <w:rStyle w:val="Hyperlink"/>
            <w:rFonts w:ascii="Comic Sans MS" w:hAnsi="Comic Sans MS"/>
            <w:sz w:val="24"/>
            <w:szCs w:val="24"/>
          </w:rPr>
          <w:t>jenny.deckmann@schule.thueringen.de</w:t>
        </w:r>
      </w:hyperlink>
      <w:r>
        <w:rPr>
          <w:rFonts w:ascii="Comic Sans MS" w:hAnsi="Comic Sans MS"/>
          <w:sz w:val="24"/>
          <w:szCs w:val="24"/>
        </w:rPr>
        <w:t xml:space="preserve"> oder bis 12 Uhr in der Schule.</w:t>
      </w:r>
    </w:p>
    <w:sectPr w:rsidR="00E47D48" w:rsidRPr="00E47D48" w:rsidSect="00511F5F">
      <w:headerReference w:type="default" r:id="rId19"/>
      <w:footerReference w:type="default" r:id="rId20"/>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6149" w14:textId="77777777" w:rsidR="007C6913" w:rsidRDefault="007C6913" w:rsidP="00511F5F">
      <w:pPr>
        <w:spacing w:after="0" w:line="240" w:lineRule="auto"/>
      </w:pPr>
      <w:r>
        <w:separator/>
      </w:r>
    </w:p>
  </w:endnote>
  <w:endnote w:type="continuationSeparator" w:id="0">
    <w:p w14:paraId="308A07FA" w14:textId="77777777" w:rsidR="007C6913" w:rsidRDefault="007C6913" w:rsidP="0051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906880"/>
      <w:docPartObj>
        <w:docPartGallery w:val="Page Numbers (Bottom of Page)"/>
        <w:docPartUnique/>
      </w:docPartObj>
    </w:sdtPr>
    <w:sdtContent>
      <w:p w14:paraId="3F448909" w14:textId="0855951F" w:rsidR="00E6097B" w:rsidRDefault="00E6097B">
        <w:pPr>
          <w:pStyle w:val="Fuzeile"/>
          <w:jc w:val="right"/>
        </w:pPr>
        <w:r>
          <w:fldChar w:fldCharType="begin"/>
        </w:r>
        <w:r>
          <w:instrText>PAGE   \* MERGEFORMAT</w:instrText>
        </w:r>
        <w:r>
          <w:fldChar w:fldCharType="separate"/>
        </w:r>
        <w:r>
          <w:t>2</w:t>
        </w:r>
        <w:r>
          <w:fldChar w:fldCharType="end"/>
        </w:r>
      </w:p>
    </w:sdtContent>
  </w:sdt>
  <w:p w14:paraId="10C8F47C" w14:textId="3E4C68EA" w:rsidR="00511F5F" w:rsidRPr="00511F5F" w:rsidRDefault="00E6097B">
    <w:pPr>
      <w:pStyle w:val="Fuzeile"/>
      <w:rPr>
        <w:rFonts w:ascii="Times New Roman" w:hAnsi="Times New Roman" w:cs="Times New Roman"/>
        <w:sz w:val="24"/>
        <w:szCs w:val="24"/>
      </w:rPr>
    </w:pPr>
    <w:r>
      <w:rPr>
        <w:rFonts w:ascii="Times New Roman" w:hAnsi="Times New Roman" w:cs="Times New Roman"/>
        <w:sz w:val="24"/>
        <w:szCs w:val="24"/>
      </w:rPr>
      <w:t>J. Deckmann                                                                                           RS-Wutha-Farnroda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B0500" w14:textId="77777777" w:rsidR="007C6913" w:rsidRDefault="007C6913" w:rsidP="00511F5F">
      <w:pPr>
        <w:spacing w:after="0" w:line="240" w:lineRule="auto"/>
      </w:pPr>
      <w:r>
        <w:separator/>
      </w:r>
    </w:p>
  </w:footnote>
  <w:footnote w:type="continuationSeparator" w:id="0">
    <w:p w14:paraId="47BD1135" w14:textId="77777777" w:rsidR="007C6913" w:rsidRDefault="007C6913" w:rsidP="00511F5F">
      <w:pPr>
        <w:spacing w:after="0" w:line="240" w:lineRule="auto"/>
      </w:pPr>
      <w:r>
        <w:continuationSeparator/>
      </w:r>
    </w:p>
  </w:footnote>
  <w:footnote w:id="1">
    <w:p w14:paraId="72C9B5F4" w14:textId="3F8D9745" w:rsidR="009A313E" w:rsidRDefault="009A313E">
      <w:pPr>
        <w:pStyle w:val="Funotentext"/>
      </w:pPr>
      <w:r>
        <w:rPr>
          <w:rStyle w:val="Funotenzeichen"/>
        </w:rPr>
        <w:footnoteRef/>
      </w:r>
      <w:r>
        <w:t xml:space="preserve"> Zahlenmäßig unterlegene Gruppe; Gegenteil von Mehrheit.</w:t>
      </w:r>
    </w:p>
  </w:footnote>
  <w:footnote w:id="2">
    <w:p w14:paraId="002BD632" w14:textId="28607E0B" w:rsidR="00301694" w:rsidRDefault="00301694">
      <w:pPr>
        <w:pStyle w:val="Funotentext"/>
      </w:pPr>
      <w:r>
        <w:rPr>
          <w:rStyle w:val="Funotenzeichen"/>
        </w:rPr>
        <w:footnoteRef/>
      </w:r>
      <w:r>
        <w:t xml:space="preserve"> </w:t>
      </w:r>
      <w:r w:rsidR="001E3C6A">
        <w:t>G</w:t>
      </w:r>
      <w:r>
        <w:t>leichgestellt</w:t>
      </w:r>
      <w:r w:rsidR="001E3C6A">
        <w:t>; gleichberechtigt.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11D3" w14:textId="77777777" w:rsidR="00511F5F" w:rsidRPr="00511F5F" w:rsidRDefault="00511F5F" w:rsidP="00511F5F">
    <w:pPr>
      <w:tabs>
        <w:tab w:val="center" w:pos="4536"/>
        <w:tab w:val="right" w:pos="9072"/>
      </w:tabs>
      <w:spacing w:after="0" w:line="240" w:lineRule="auto"/>
      <w:ind w:left="0" w:firstLine="0"/>
      <w:rPr>
        <w:rFonts w:ascii="Times New Roman" w:hAnsi="Times New Roman" w:cs="Times New Roman"/>
        <w:sz w:val="24"/>
        <w:szCs w:val="24"/>
      </w:rPr>
    </w:pPr>
    <w:r w:rsidRPr="00511F5F">
      <w:rPr>
        <w:rFonts w:ascii="Times New Roman" w:hAnsi="Times New Roman" w:cs="Times New Roman"/>
        <w:sz w:val="24"/>
        <w:szCs w:val="24"/>
      </w:rPr>
      <w:t xml:space="preserve">Lernpfad Ethik Kl. 7 – Sekten und rel. Gemeinschaften                                            </w:t>
    </w:r>
    <w:r>
      <w:rPr>
        <w:rFonts w:ascii="Times New Roman" w:hAnsi="Times New Roman" w:cs="Times New Roman"/>
        <w:sz w:val="24"/>
        <w:szCs w:val="24"/>
      </w:rPr>
      <w:t>04</w:t>
    </w:r>
    <w:r w:rsidRPr="00511F5F">
      <w:rPr>
        <w:rFonts w:ascii="Times New Roman" w:hAnsi="Times New Roman" w:cs="Times New Roman"/>
        <w:sz w:val="24"/>
        <w:szCs w:val="24"/>
      </w:rPr>
      <w:t>.0</w:t>
    </w:r>
    <w:r>
      <w:rPr>
        <w:rFonts w:ascii="Times New Roman" w:hAnsi="Times New Roman" w:cs="Times New Roman"/>
        <w:sz w:val="24"/>
        <w:szCs w:val="24"/>
      </w:rPr>
      <w:t>5</w:t>
    </w:r>
    <w:r w:rsidRPr="00511F5F">
      <w:rPr>
        <w:rFonts w:ascii="Times New Roman" w:hAnsi="Times New Roman" w:cs="Times New Roman"/>
        <w:sz w:val="24"/>
        <w:szCs w:val="24"/>
      </w:rPr>
      <w:t>.2020</w:t>
    </w:r>
  </w:p>
  <w:p w14:paraId="5744C3B0" w14:textId="77777777" w:rsidR="00511F5F" w:rsidRDefault="00511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EDD"/>
    <w:multiLevelType w:val="hybridMultilevel"/>
    <w:tmpl w:val="3664F266"/>
    <w:lvl w:ilvl="0" w:tplc="DAF0C3B0">
      <w:start w:val="4"/>
      <w:numFmt w:val="decimal"/>
      <w:lvlText w:val="%1."/>
      <w:lvlJc w:val="left"/>
      <w:pPr>
        <w:ind w:left="1077" w:hanging="360"/>
      </w:pPr>
      <w:rPr>
        <w:rFonts w:hint="default"/>
        <w:sz w:val="24"/>
        <w:szCs w:val="24"/>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 w15:restartNumberingAfterBreak="0">
    <w:nsid w:val="07E8781A"/>
    <w:multiLevelType w:val="hybridMultilevel"/>
    <w:tmpl w:val="5A721CBC"/>
    <w:lvl w:ilvl="0" w:tplc="EC840BDA">
      <w:start w:val="1"/>
      <w:numFmt w:val="decimal"/>
      <w:lvlText w:val="%1."/>
      <w:lvlJc w:val="left"/>
      <w:pPr>
        <w:ind w:left="1437" w:hanging="360"/>
      </w:pPr>
      <w:rPr>
        <w:b/>
        <w:bCs/>
        <w:sz w:val="24"/>
        <w:szCs w:val="24"/>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2" w15:restartNumberingAfterBreak="0">
    <w:nsid w:val="1A946101"/>
    <w:multiLevelType w:val="hybridMultilevel"/>
    <w:tmpl w:val="C494DD4C"/>
    <w:lvl w:ilvl="0" w:tplc="04070017">
      <w:start w:val="1"/>
      <w:numFmt w:val="lowerLetter"/>
      <w:lvlText w:val="%1)"/>
      <w:lvlJc w:val="left"/>
      <w:pPr>
        <w:ind w:left="1794" w:hanging="360"/>
      </w:pPr>
    </w:lvl>
    <w:lvl w:ilvl="1" w:tplc="04070019" w:tentative="1">
      <w:start w:val="1"/>
      <w:numFmt w:val="lowerLetter"/>
      <w:lvlText w:val="%2."/>
      <w:lvlJc w:val="left"/>
      <w:pPr>
        <w:ind w:left="2514" w:hanging="360"/>
      </w:pPr>
    </w:lvl>
    <w:lvl w:ilvl="2" w:tplc="0407001B" w:tentative="1">
      <w:start w:val="1"/>
      <w:numFmt w:val="lowerRoman"/>
      <w:lvlText w:val="%3."/>
      <w:lvlJc w:val="right"/>
      <w:pPr>
        <w:ind w:left="3234" w:hanging="180"/>
      </w:pPr>
    </w:lvl>
    <w:lvl w:ilvl="3" w:tplc="0407000F" w:tentative="1">
      <w:start w:val="1"/>
      <w:numFmt w:val="decimal"/>
      <w:lvlText w:val="%4."/>
      <w:lvlJc w:val="left"/>
      <w:pPr>
        <w:ind w:left="3954" w:hanging="360"/>
      </w:pPr>
    </w:lvl>
    <w:lvl w:ilvl="4" w:tplc="04070019" w:tentative="1">
      <w:start w:val="1"/>
      <w:numFmt w:val="lowerLetter"/>
      <w:lvlText w:val="%5."/>
      <w:lvlJc w:val="left"/>
      <w:pPr>
        <w:ind w:left="4674" w:hanging="360"/>
      </w:pPr>
    </w:lvl>
    <w:lvl w:ilvl="5" w:tplc="0407001B" w:tentative="1">
      <w:start w:val="1"/>
      <w:numFmt w:val="lowerRoman"/>
      <w:lvlText w:val="%6."/>
      <w:lvlJc w:val="right"/>
      <w:pPr>
        <w:ind w:left="5394" w:hanging="180"/>
      </w:pPr>
    </w:lvl>
    <w:lvl w:ilvl="6" w:tplc="0407000F" w:tentative="1">
      <w:start w:val="1"/>
      <w:numFmt w:val="decimal"/>
      <w:lvlText w:val="%7."/>
      <w:lvlJc w:val="left"/>
      <w:pPr>
        <w:ind w:left="6114" w:hanging="360"/>
      </w:pPr>
    </w:lvl>
    <w:lvl w:ilvl="7" w:tplc="04070019" w:tentative="1">
      <w:start w:val="1"/>
      <w:numFmt w:val="lowerLetter"/>
      <w:lvlText w:val="%8."/>
      <w:lvlJc w:val="left"/>
      <w:pPr>
        <w:ind w:left="6834" w:hanging="360"/>
      </w:pPr>
    </w:lvl>
    <w:lvl w:ilvl="8" w:tplc="0407001B" w:tentative="1">
      <w:start w:val="1"/>
      <w:numFmt w:val="lowerRoman"/>
      <w:lvlText w:val="%9."/>
      <w:lvlJc w:val="right"/>
      <w:pPr>
        <w:ind w:left="7554" w:hanging="180"/>
      </w:pPr>
    </w:lvl>
  </w:abstractNum>
  <w:abstractNum w:abstractNumId="3" w15:restartNumberingAfterBreak="0">
    <w:nsid w:val="23373ABD"/>
    <w:multiLevelType w:val="hybridMultilevel"/>
    <w:tmpl w:val="2708D09C"/>
    <w:lvl w:ilvl="0" w:tplc="D778A1D2">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cs="Wingdings" w:hint="default"/>
      </w:rPr>
    </w:lvl>
    <w:lvl w:ilvl="3" w:tplc="04070001" w:tentative="1">
      <w:start w:val="1"/>
      <w:numFmt w:val="bullet"/>
      <w:lvlText w:val=""/>
      <w:lvlJc w:val="left"/>
      <w:pPr>
        <w:ind w:left="3597" w:hanging="360"/>
      </w:pPr>
      <w:rPr>
        <w:rFonts w:ascii="Symbol" w:hAnsi="Symbol" w:cs="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cs="Wingdings" w:hint="default"/>
      </w:rPr>
    </w:lvl>
    <w:lvl w:ilvl="6" w:tplc="04070001" w:tentative="1">
      <w:start w:val="1"/>
      <w:numFmt w:val="bullet"/>
      <w:lvlText w:val=""/>
      <w:lvlJc w:val="left"/>
      <w:pPr>
        <w:ind w:left="5757" w:hanging="360"/>
      </w:pPr>
      <w:rPr>
        <w:rFonts w:ascii="Symbol" w:hAnsi="Symbol" w:cs="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cs="Wingdings" w:hint="default"/>
      </w:rPr>
    </w:lvl>
  </w:abstractNum>
  <w:abstractNum w:abstractNumId="4" w15:restartNumberingAfterBreak="0">
    <w:nsid w:val="259A3562"/>
    <w:multiLevelType w:val="hybridMultilevel"/>
    <w:tmpl w:val="F312B5A0"/>
    <w:lvl w:ilvl="0" w:tplc="EEC2180E">
      <w:start w:val="2"/>
      <w:numFmt w:val="decimal"/>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3A185E44"/>
    <w:multiLevelType w:val="hybridMultilevel"/>
    <w:tmpl w:val="F312B5A0"/>
    <w:lvl w:ilvl="0" w:tplc="EEC2180E">
      <w:start w:val="2"/>
      <w:numFmt w:val="decimal"/>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6" w15:restartNumberingAfterBreak="0">
    <w:nsid w:val="3FFC74AE"/>
    <w:multiLevelType w:val="hybridMultilevel"/>
    <w:tmpl w:val="D87CAB26"/>
    <w:lvl w:ilvl="0" w:tplc="5970A118">
      <w:start w:val="2"/>
      <w:numFmt w:val="decimal"/>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7" w15:restartNumberingAfterBreak="0">
    <w:nsid w:val="42224CF3"/>
    <w:multiLevelType w:val="hybridMultilevel"/>
    <w:tmpl w:val="7CEAB4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BF11A01"/>
    <w:multiLevelType w:val="hybridMultilevel"/>
    <w:tmpl w:val="543E30B4"/>
    <w:lvl w:ilvl="0" w:tplc="04070017">
      <w:start w:val="1"/>
      <w:numFmt w:val="lowerLetter"/>
      <w:lvlText w:val="%1)"/>
      <w:lvlJc w:val="left"/>
      <w:pPr>
        <w:ind w:left="1794" w:hanging="360"/>
      </w:pPr>
    </w:lvl>
    <w:lvl w:ilvl="1" w:tplc="04070019" w:tentative="1">
      <w:start w:val="1"/>
      <w:numFmt w:val="lowerLetter"/>
      <w:lvlText w:val="%2."/>
      <w:lvlJc w:val="left"/>
      <w:pPr>
        <w:ind w:left="2514" w:hanging="360"/>
      </w:pPr>
    </w:lvl>
    <w:lvl w:ilvl="2" w:tplc="0407001B" w:tentative="1">
      <w:start w:val="1"/>
      <w:numFmt w:val="lowerRoman"/>
      <w:lvlText w:val="%3."/>
      <w:lvlJc w:val="right"/>
      <w:pPr>
        <w:ind w:left="3234" w:hanging="180"/>
      </w:pPr>
    </w:lvl>
    <w:lvl w:ilvl="3" w:tplc="0407000F" w:tentative="1">
      <w:start w:val="1"/>
      <w:numFmt w:val="decimal"/>
      <w:lvlText w:val="%4."/>
      <w:lvlJc w:val="left"/>
      <w:pPr>
        <w:ind w:left="3954" w:hanging="360"/>
      </w:pPr>
    </w:lvl>
    <w:lvl w:ilvl="4" w:tplc="04070019" w:tentative="1">
      <w:start w:val="1"/>
      <w:numFmt w:val="lowerLetter"/>
      <w:lvlText w:val="%5."/>
      <w:lvlJc w:val="left"/>
      <w:pPr>
        <w:ind w:left="4674" w:hanging="360"/>
      </w:pPr>
    </w:lvl>
    <w:lvl w:ilvl="5" w:tplc="0407001B" w:tentative="1">
      <w:start w:val="1"/>
      <w:numFmt w:val="lowerRoman"/>
      <w:lvlText w:val="%6."/>
      <w:lvlJc w:val="right"/>
      <w:pPr>
        <w:ind w:left="5394" w:hanging="180"/>
      </w:pPr>
    </w:lvl>
    <w:lvl w:ilvl="6" w:tplc="0407000F" w:tentative="1">
      <w:start w:val="1"/>
      <w:numFmt w:val="decimal"/>
      <w:lvlText w:val="%7."/>
      <w:lvlJc w:val="left"/>
      <w:pPr>
        <w:ind w:left="6114" w:hanging="360"/>
      </w:pPr>
    </w:lvl>
    <w:lvl w:ilvl="7" w:tplc="04070019" w:tentative="1">
      <w:start w:val="1"/>
      <w:numFmt w:val="lowerLetter"/>
      <w:lvlText w:val="%8."/>
      <w:lvlJc w:val="left"/>
      <w:pPr>
        <w:ind w:left="6834" w:hanging="360"/>
      </w:pPr>
    </w:lvl>
    <w:lvl w:ilvl="8" w:tplc="0407001B" w:tentative="1">
      <w:start w:val="1"/>
      <w:numFmt w:val="lowerRoman"/>
      <w:lvlText w:val="%9."/>
      <w:lvlJc w:val="right"/>
      <w:pPr>
        <w:ind w:left="7554" w:hanging="180"/>
      </w:pPr>
    </w:lvl>
  </w:abstractNum>
  <w:abstractNum w:abstractNumId="9" w15:restartNumberingAfterBreak="0">
    <w:nsid w:val="54384284"/>
    <w:multiLevelType w:val="hybridMultilevel"/>
    <w:tmpl w:val="2E863AF6"/>
    <w:lvl w:ilvl="0" w:tplc="D4A68EEE">
      <w:start w:val="3"/>
      <w:numFmt w:val="decimal"/>
      <w:lvlText w:val="%1."/>
      <w:lvlJc w:val="left"/>
      <w:pPr>
        <w:ind w:left="1077"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E96B59"/>
    <w:multiLevelType w:val="hybridMultilevel"/>
    <w:tmpl w:val="028C0E9C"/>
    <w:lvl w:ilvl="0" w:tplc="04070017">
      <w:start w:val="1"/>
      <w:numFmt w:val="lowerLetter"/>
      <w:lvlText w:val="%1)"/>
      <w:lvlJc w:val="left"/>
      <w:pPr>
        <w:ind w:left="2157" w:hanging="360"/>
      </w:pPr>
    </w:lvl>
    <w:lvl w:ilvl="1" w:tplc="04070019" w:tentative="1">
      <w:start w:val="1"/>
      <w:numFmt w:val="lowerLetter"/>
      <w:lvlText w:val="%2."/>
      <w:lvlJc w:val="left"/>
      <w:pPr>
        <w:ind w:left="2877" w:hanging="360"/>
      </w:pPr>
    </w:lvl>
    <w:lvl w:ilvl="2" w:tplc="0407001B" w:tentative="1">
      <w:start w:val="1"/>
      <w:numFmt w:val="lowerRoman"/>
      <w:lvlText w:val="%3."/>
      <w:lvlJc w:val="right"/>
      <w:pPr>
        <w:ind w:left="3597" w:hanging="180"/>
      </w:pPr>
    </w:lvl>
    <w:lvl w:ilvl="3" w:tplc="0407000F" w:tentative="1">
      <w:start w:val="1"/>
      <w:numFmt w:val="decimal"/>
      <w:lvlText w:val="%4."/>
      <w:lvlJc w:val="left"/>
      <w:pPr>
        <w:ind w:left="4317" w:hanging="360"/>
      </w:pPr>
    </w:lvl>
    <w:lvl w:ilvl="4" w:tplc="04070019" w:tentative="1">
      <w:start w:val="1"/>
      <w:numFmt w:val="lowerLetter"/>
      <w:lvlText w:val="%5."/>
      <w:lvlJc w:val="left"/>
      <w:pPr>
        <w:ind w:left="5037" w:hanging="360"/>
      </w:pPr>
    </w:lvl>
    <w:lvl w:ilvl="5" w:tplc="0407001B" w:tentative="1">
      <w:start w:val="1"/>
      <w:numFmt w:val="lowerRoman"/>
      <w:lvlText w:val="%6."/>
      <w:lvlJc w:val="right"/>
      <w:pPr>
        <w:ind w:left="5757" w:hanging="180"/>
      </w:pPr>
    </w:lvl>
    <w:lvl w:ilvl="6" w:tplc="0407000F" w:tentative="1">
      <w:start w:val="1"/>
      <w:numFmt w:val="decimal"/>
      <w:lvlText w:val="%7."/>
      <w:lvlJc w:val="left"/>
      <w:pPr>
        <w:ind w:left="6477" w:hanging="360"/>
      </w:pPr>
    </w:lvl>
    <w:lvl w:ilvl="7" w:tplc="04070019" w:tentative="1">
      <w:start w:val="1"/>
      <w:numFmt w:val="lowerLetter"/>
      <w:lvlText w:val="%8."/>
      <w:lvlJc w:val="left"/>
      <w:pPr>
        <w:ind w:left="7197" w:hanging="360"/>
      </w:pPr>
    </w:lvl>
    <w:lvl w:ilvl="8" w:tplc="0407001B" w:tentative="1">
      <w:start w:val="1"/>
      <w:numFmt w:val="lowerRoman"/>
      <w:lvlText w:val="%9."/>
      <w:lvlJc w:val="right"/>
      <w:pPr>
        <w:ind w:left="7917" w:hanging="180"/>
      </w:pPr>
    </w:lvl>
  </w:abstractNum>
  <w:abstractNum w:abstractNumId="11" w15:restartNumberingAfterBreak="0">
    <w:nsid w:val="7D600DE6"/>
    <w:multiLevelType w:val="hybridMultilevel"/>
    <w:tmpl w:val="5FBC2DA2"/>
    <w:lvl w:ilvl="0" w:tplc="045ECB10">
      <w:start w:val="1"/>
      <w:numFmt w:val="decimal"/>
      <w:lvlText w:val="%1."/>
      <w:lvlJc w:val="left"/>
      <w:pPr>
        <w:ind w:left="1077" w:hanging="360"/>
      </w:pPr>
      <w:rPr>
        <w:rFonts w:hint="default"/>
        <w:b/>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8"/>
  </w:num>
  <w:num w:numId="6">
    <w:abstractNumId w:val="2"/>
  </w:num>
  <w:num w:numId="7">
    <w:abstractNumId w:val="6"/>
  </w:num>
  <w:num w:numId="8">
    <w:abstractNumId w:val="3"/>
  </w:num>
  <w:num w:numId="9">
    <w:abstractNumId w:val="5"/>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5F"/>
    <w:rsid w:val="00036093"/>
    <w:rsid w:val="00046117"/>
    <w:rsid w:val="000634D6"/>
    <w:rsid w:val="000F05F2"/>
    <w:rsid w:val="001136AD"/>
    <w:rsid w:val="00137E77"/>
    <w:rsid w:val="00145691"/>
    <w:rsid w:val="001527DE"/>
    <w:rsid w:val="001A7473"/>
    <w:rsid w:val="001E3C6A"/>
    <w:rsid w:val="001E69DA"/>
    <w:rsid w:val="001F4198"/>
    <w:rsid w:val="002276E7"/>
    <w:rsid w:val="002532ED"/>
    <w:rsid w:val="002975FF"/>
    <w:rsid w:val="002A2B9D"/>
    <w:rsid w:val="002B2C33"/>
    <w:rsid w:val="002D2514"/>
    <w:rsid w:val="00301694"/>
    <w:rsid w:val="00301B08"/>
    <w:rsid w:val="003128FE"/>
    <w:rsid w:val="00337176"/>
    <w:rsid w:val="00352A34"/>
    <w:rsid w:val="003C10EB"/>
    <w:rsid w:val="00403FA1"/>
    <w:rsid w:val="0040508D"/>
    <w:rsid w:val="00432AF6"/>
    <w:rsid w:val="00472266"/>
    <w:rsid w:val="004B1D96"/>
    <w:rsid w:val="004D3258"/>
    <w:rsid w:val="00511F5F"/>
    <w:rsid w:val="005E442B"/>
    <w:rsid w:val="0064510E"/>
    <w:rsid w:val="0066198E"/>
    <w:rsid w:val="006B561E"/>
    <w:rsid w:val="00724707"/>
    <w:rsid w:val="007321DE"/>
    <w:rsid w:val="00766430"/>
    <w:rsid w:val="007A65E1"/>
    <w:rsid w:val="007A74C4"/>
    <w:rsid w:val="007C6913"/>
    <w:rsid w:val="007E6E2C"/>
    <w:rsid w:val="00816D33"/>
    <w:rsid w:val="00864CEB"/>
    <w:rsid w:val="00876143"/>
    <w:rsid w:val="008847BE"/>
    <w:rsid w:val="00885EDC"/>
    <w:rsid w:val="00886FA3"/>
    <w:rsid w:val="008B39E1"/>
    <w:rsid w:val="008B61DA"/>
    <w:rsid w:val="008D4143"/>
    <w:rsid w:val="00950CA0"/>
    <w:rsid w:val="009579FF"/>
    <w:rsid w:val="0097491A"/>
    <w:rsid w:val="0099458C"/>
    <w:rsid w:val="00994958"/>
    <w:rsid w:val="009A313E"/>
    <w:rsid w:val="009E6B4F"/>
    <w:rsid w:val="00A35CAD"/>
    <w:rsid w:val="00AB53DF"/>
    <w:rsid w:val="00AC743F"/>
    <w:rsid w:val="00AD2BF7"/>
    <w:rsid w:val="00B20C72"/>
    <w:rsid w:val="00B73F70"/>
    <w:rsid w:val="00B80B48"/>
    <w:rsid w:val="00BD3018"/>
    <w:rsid w:val="00BD6A3C"/>
    <w:rsid w:val="00BE2CB8"/>
    <w:rsid w:val="00C0423C"/>
    <w:rsid w:val="00C313C4"/>
    <w:rsid w:val="00C44528"/>
    <w:rsid w:val="00CD0228"/>
    <w:rsid w:val="00CE69F8"/>
    <w:rsid w:val="00CF29B7"/>
    <w:rsid w:val="00D22559"/>
    <w:rsid w:val="00D36180"/>
    <w:rsid w:val="00D53303"/>
    <w:rsid w:val="00D57D49"/>
    <w:rsid w:val="00D74FCB"/>
    <w:rsid w:val="00D87400"/>
    <w:rsid w:val="00DB291A"/>
    <w:rsid w:val="00E262C6"/>
    <w:rsid w:val="00E47D48"/>
    <w:rsid w:val="00E6097B"/>
    <w:rsid w:val="00E73815"/>
    <w:rsid w:val="00EA6079"/>
    <w:rsid w:val="00ED4E49"/>
    <w:rsid w:val="00F00AFA"/>
    <w:rsid w:val="00F201E0"/>
    <w:rsid w:val="00F34204"/>
    <w:rsid w:val="00F86798"/>
    <w:rsid w:val="00F90535"/>
    <w:rsid w:val="00FB5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959C"/>
  <w15:chartTrackingRefBased/>
  <w15:docId w15:val="{C562ACE0-6DCF-47DC-B5C3-9F0423C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1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F5F"/>
  </w:style>
  <w:style w:type="paragraph" w:styleId="Fuzeile">
    <w:name w:val="footer"/>
    <w:basedOn w:val="Standard"/>
    <w:link w:val="FuzeileZchn"/>
    <w:uiPriority w:val="99"/>
    <w:unhideWhenUsed/>
    <w:rsid w:val="00511F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1F5F"/>
  </w:style>
  <w:style w:type="paragraph" w:styleId="Listenabsatz">
    <w:name w:val="List Paragraph"/>
    <w:basedOn w:val="Standard"/>
    <w:uiPriority w:val="34"/>
    <w:qFormat/>
    <w:rsid w:val="00511F5F"/>
    <w:pPr>
      <w:ind w:left="720"/>
      <w:contextualSpacing/>
    </w:pPr>
  </w:style>
  <w:style w:type="paragraph" w:styleId="Funotentext">
    <w:name w:val="footnote text"/>
    <w:basedOn w:val="Standard"/>
    <w:link w:val="FunotentextZchn"/>
    <w:uiPriority w:val="99"/>
    <w:semiHidden/>
    <w:unhideWhenUsed/>
    <w:rsid w:val="009A313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313E"/>
    <w:rPr>
      <w:sz w:val="20"/>
      <w:szCs w:val="20"/>
    </w:rPr>
  </w:style>
  <w:style w:type="character" w:styleId="Funotenzeichen">
    <w:name w:val="footnote reference"/>
    <w:basedOn w:val="Absatz-Standardschriftart"/>
    <w:uiPriority w:val="99"/>
    <w:semiHidden/>
    <w:unhideWhenUsed/>
    <w:rsid w:val="009A313E"/>
    <w:rPr>
      <w:vertAlign w:val="superscript"/>
    </w:rPr>
  </w:style>
  <w:style w:type="character" w:styleId="Hyperlink">
    <w:name w:val="Hyperlink"/>
    <w:basedOn w:val="Absatz-Standardschriftart"/>
    <w:uiPriority w:val="99"/>
    <w:unhideWhenUsed/>
    <w:rsid w:val="00DB291A"/>
    <w:rPr>
      <w:color w:val="0563C1" w:themeColor="hyperlink"/>
      <w:u w:val="single"/>
    </w:rPr>
  </w:style>
  <w:style w:type="character" w:styleId="NichtaufgelsteErwhnung">
    <w:name w:val="Unresolved Mention"/>
    <w:basedOn w:val="Absatz-Standardschriftart"/>
    <w:uiPriority w:val="99"/>
    <w:semiHidden/>
    <w:unhideWhenUsed/>
    <w:rsid w:val="00DB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gesellschaft/organisationen/die_freimaurer/index.html" TargetMode="External"/><Relationship Id="rId13" Type="http://schemas.openxmlformats.org/officeDocument/2006/relationships/hyperlink" Target="https://www.heilsarmee.de/" TargetMode="External"/><Relationship Id="rId18" Type="http://schemas.openxmlformats.org/officeDocument/2006/relationships/hyperlink" Target="mailto:jenny.deckmann@schule.thueringen.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elk.de/" TargetMode="External"/><Relationship Id="rId12" Type="http://schemas.openxmlformats.org/officeDocument/2006/relationships/hyperlink" Target="https://www.jehovaszeugen.de/" TargetMode="External"/><Relationship Id="rId17" Type="http://schemas.openxmlformats.org/officeDocument/2006/relationships/image" Target="media/image2.sv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susfreaks.de/" TargetMode="External"/><Relationship Id="rId5" Type="http://schemas.openxmlformats.org/officeDocument/2006/relationships/footnotes" Target="footnotes.xml"/><Relationship Id="rId15" Type="http://schemas.openxmlformats.org/officeDocument/2006/relationships/hyperlink" Target="https://www.christianscience.com/de" TargetMode="External"/><Relationship Id="rId10" Type="http://schemas.openxmlformats.org/officeDocument/2006/relationships/hyperlink" Target="https://www.rosenkreuz.de/index.php/node/98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ligionen-entdecken.de/religionen/bahai" TargetMode="External"/><Relationship Id="rId14" Type="http://schemas.openxmlformats.org/officeDocument/2006/relationships/hyperlink" Target="https://www.deutschlandfunk.de/zoroastrische-glaubensgemeinschaft-zarathustra-hat-uns.886.de.html?dram:article_id=439475"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jenny.deckmann</dc:creator>
  <cp:keywords/>
  <dc:description/>
  <cp:lastModifiedBy>jenny.deckmann</cp:lastModifiedBy>
  <cp:revision>61</cp:revision>
  <dcterms:created xsi:type="dcterms:W3CDTF">2020-04-29T16:00:00Z</dcterms:created>
  <dcterms:modified xsi:type="dcterms:W3CDTF">2020-05-01T09:28:00Z</dcterms:modified>
</cp:coreProperties>
</file>