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26F" w:rsidRDefault="00CC126F" w:rsidP="00CC126F">
      <w:pPr>
        <w:pStyle w:val="ekvaufgabe"/>
        <w:tabs>
          <w:tab w:val="clear" w:pos="284"/>
          <w:tab w:val="left" w:pos="312"/>
          <w:tab w:val="left" w:pos="567"/>
        </w:tabs>
        <w:ind w:left="312" w:hanging="312"/>
        <w:rPr>
          <w:spacing w:val="-1"/>
        </w:rPr>
      </w:pPr>
      <w:r>
        <w:rPr>
          <w:b/>
        </w:rPr>
        <w:t>A1</w:t>
      </w:r>
      <w:r>
        <w:rPr>
          <w:b/>
        </w:rPr>
        <w:tab/>
      </w:r>
      <w:r>
        <w:rPr>
          <w:spacing w:val="-1"/>
        </w:rPr>
        <w:t xml:space="preserve">Die Deutsche Gesellschaft für Ernährung empfiehlt eine ausgewogene Ernährung auf fünf Mahlzeiten </w:t>
      </w:r>
      <w:r>
        <w:rPr>
          <w:spacing w:val="-1"/>
        </w:rPr>
        <w:br/>
        <w:t>am Tag verteilt. Was bedeutet eine „ausgewogene“ Ernährung? Ergänze den Lückentext.</w:t>
      </w:r>
    </w:p>
    <w:tbl>
      <w:tblPr>
        <w:tblW w:w="99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6"/>
        <w:gridCol w:w="3824"/>
      </w:tblGrid>
      <w:tr w:rsidR="00CC126F" w:rsidTr="00070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156" w:type="dxa"/>
          </w:tcPr>
          <w:p w:rsidR="00CC126F" w:rsidRDefault="00CC126F" w:rsidP="00070411">
            <w:pPr>
              <w:pStyle w:val="ekvlueckentext"/>
            </w:pPr>
            <w:r>
              <w:t xml:space="preserve">Die drei Grundnährstoffe </w:t>
            </w:r>
            <w:r>
              <w:rPr>
                <w:rStyle w:val="ekvloesunglueckeweiss"/>
              </w:rPr>
              <w:t>Kohlenhydrate</w:t>
            </w:r>
            <w:r>
              <w:t xml:space="preserve">, </w:t>
            </w:r>
            <w:r>
              <w:rPr>
                <w:rStyle w:val="ekvloesunglueckeweiss"/>
              </w:rPr>
              <w:t>Fette</w:t>
            </w:r>
            <w:r>
              <w:t xml:space="preserve"> und </w:t>
            </w:r>
            <w:r>
              <w:rPr>
                <w:rStyle w:val="ekvloesunglueckeweiss"/>
              </w:rPr>
              <w:t>Eiweiße</w:t>
            </w:r>
            <w:r>
              <w:t xml:space="preserve"> sollten in den Mahlzeiten in ausgewogenem Verhältnis enthalten sein. Dabei sollte unsere Ernährung viel </w:t>
            </w:r>
            <w:r>
              <w:rPr>
                <w:rStyle w:val="ekvloesunglueckeweiss"/>
              </w:rPr>
              <w:t>Obst</w:t>
            </w:r>
            <w:r>
              <w:t xml:space="preserve"> und </w:t>
            </w:r>
            <w:r>
              <w:rPr>
                <w:rStyle w:val="ekvloesunglueckeweiss"/>
              </w:rPr>
              <w:t>Gemüse</w:t>
            </w:r>
            <w:r>
              <w:t xml:space="preserve">, und möglichst wenig </w:t>
            </w:r>
            <w:r>
              <w:rPr>
                <w:rStyle w:val="ekvloesunglueckeweiss"/>
              </w:rPr>
              <w:t>Fett</w:t>
            </w:r>
            <w:r>
              <w:t xml:space="preserve"> </w:t>
            </w:r>
            <w:r>
              <w:br/>
              <w:t xml:space="preserve">und </w:t>
            </w:r>
            <w:r>
              <w:rPr>
                <w:rStyle w:val="ekvloesunglueckeweiss"/>
              </w:rPr>
              <w:t>Zucker</w:t>
            </w:r>
            <w:r>
              <w:t xml:space="preserve"> enthalten. Außerdem benötigt unser Körper </w:t>
            </w:r>
            <w:r>
              <w:rPr>
                <w:rStyle w:val="ekvloesunglueckeweiss"/>
              </w:rPr>
              <w:t>Vitamine</w:t>
            </w:r>
            <w:r>
              <w:t xml:space="preserve"> und </w:t>
            </w:r>
            <w:r>
              <w:rPr>
                <w:rStyle w:val="ekvloesunglueckeweiss"/>
              </w:rPr>
              <w:t>Mineralstoffe</w:t>
            </w:r>
            <w:r>
              <w:t xml:space="preserve">. Fehlen diese, treten </w:t>
            </w:r>
            <w:r>
              <w:rPr>
                <w:rStyle w:val="ekvloesunglueckeweiss"/>
              </w:rPr>
              <w:t>Mangelerscheinungen</w:t>
            </w:r>
            <w:r>
              <w:t xml:space="preserve"> auf. Neben </w:t>
            </w:r>
            <w:r>
              <w:br/>
              <w:t xml:space="preserve">der festen Nahrung, braucht unser Körper auch ausreichend </w:t>
            </w:r>
            <w:r>
              <w:rPr>
                <w:rStyle w:val="ekvloesunglueckeweiss"/>
              </w:rPr>
              <w:t>Flüssigkeit</w:t>
            </w:r>
            <w:r>
              <w:t>, am besten in Form von Mineralwasser.</w:t>
            </w:r>
          </w:p>
        </w:tc>
        <w:tc>
          <w:tcPr>
            <w:tcW w:w="3824" w:type="dxa"/>
            <w:vMerge w:val="restart"/>
            <w:vAlign w:val="bottom"/>
          </w:tcPr>
          <w:p w:rsidR="00CC126F" w:rsidRDefault="00CC126F" w:rsidP="00070411">
            <w:pPr>
              <w:pStyle w:val="ekvtext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406650" cy="3436620"/>
                  <wp:effectExtent l="0" t="0" r="0" b="0"/>
                  <wp:docPr id="1" name="Grafik 1" descr="158L_Gesunde_Ernährung_1_068599_B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58L_Gesunde_Ernährung_1_068599_B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343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26F" w:rsidTr="00070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156" w:type="dxa"/>
          </w:tcPr>
          <w:p w:rsidR="00CC126F" w:rsidRDefault="00CC126F" w:rsidP="00070411">
            <w:pPr>
              <w:pStyle w:val="ekvtext"/>
            </w:pPr>
          </w:p>
          <w:p w:rsidR="00CC126F" w:rsidRDefault="00CC126F" w:rsidP="00070411">
            <w:pPr>
              <w:pStyle w:val="ekvaufgabe"/>
              <w:tabs>
                <w:tab w:val="clear" w:pos="284"/>
                <w:tab w:val="left" w:pos="312"/>
                <w:tab w:val="left" w:pos="567"/>
              </w:tabs>
              <w:ind w:left="312" w:hanging="312"/>
            </w:pPr>
            <w:r>
              <w:rPr>
                <w:b/>
              </w:rPr>
              <w:t>A2</w:t>
            </w:r>
            <w:r>
              <w:rPr>
                <w:b/>
              </w:rPr>
              <w:tab/>
            </w:r>
            <w:r>
              <w:t>Notiere stichpunktartig die Funktionen der einzelnen Nahrungsbestandteile.</w:t>
            </w:r>
          </w:p>
        </w:tc>
        <w:tc>
          <w:tcPr>
            <w:tcW w:w="3824" w:type="dxa"/>
            <w:vMerge/>
            <w:vAlign w:val="bottom"/>
          </w:tcPr>
          <w:p w:rsidR="00CC126F" w:rsidRDefault="00CC126F" w:rsidP="00070411">
            <w:pPr>
              <w:pStyle w:val="ekvtext"/>
              <w:jc w:val="right"/>
            </w:pPr>
          </w:p>
        </w:tc>
      </w:tr>
    </w:tbl>
    <w:p w:rsidR="00CC126F" w:rsidRDefault="00CC126F" w:rsidP="00CC126F">
      <w:pPr>
        <w:pStyle w:val="ekvtexthalbe"/>
      </w:pPr>
    </w:p>
    <w:tbl>
      <w:tblPr>
        <w:tblW w:w="997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23"/>
        <w:gridCol w:w="7756"/>
      </w:tblGrid>
      <w:tr w:rsidR="00CC126F" w:rsidTr="00070411">
        <w:tc>
          <w:tcPr>
            <w:tcW w:w="2223" w:type="dxa"/>
            <w:shd w:val="clear" w:color="auto" w:fill="D9D9D9"/>
            <w:vAlign w:val="center"/>
          </w:tcPr>
          <w:p w:rsidR="00CC126F" w:rsidRDefault="00CC126F" w:rsidP="00070411">
            <w:pPr>
              <w:pStyle w:val="ekvtext"/>
              <w:tabs>
                <w:tab w:val="clear" w:pos="284"/>
                <w:tab w:val="clear" w:pos="567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Nahrungsbestandteil</w:t>
            </w:r>
          </w:p>
        </w:tc>
        <w:tc>
          <w:tcPr>
            <w:tcW w:w="7756" w:type="dxa"/>
            <w:shd w:val="clear" w:color="auto" w:fill="D9D9D9"/>
            <w:vAlign w:val="center"/>
          </w:tcPr>
          <w:p w:rsidR="00CC126F" w:rsidRDefault="00CC126F" w:rsidP="00070411">
            <w:pPr>
              <w:pStyle w:val="ekvtext"/>
              <w:tabs>
                <w:tab w:val="clear" w:pos="284"/>
                <w:tab w:val="clear" w:pos="567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Funktion</w:t>
            </w:r>
          </w:p>
        </w:tc>
      </w:tr>
      <w:tr w:rsidR="00CC126F" w:rsidTr="00070411">
        <w:trPr>
          <w:trHeight w:val="720"/>
        </w:trPr>
        <w:tc>
          <w:tcPr>
            <w:tcW w:w="2223" w:type="dxa"/>
            <w:vAlign w:val="center"/>
          </w:tcPr>
          <w:p w:rsidR="00CC126F" w:rsidRDefault="00CC126F" w:rsidP="00070411">
            <w:pPr>
              <w:pStyle w:val="ekvtext"/>
              <w:tabs>
                <w:tab w:val="clear" w:pos="284"/>
                <w:tab w:val="clear" w:pos="567"/>
              </w:tabs>
            </w:pPr>
            <w:r>
              <w:t>Wasser</w:t>
            </w:r>
          </w:p>
        </w:tc>
        <w:tc>
          <w:tcPr>
            <w:tcW w:w="7756" w:type="dxa"/>
            <w:vAlign w:val="center"/>
          </w:tcPr>
          <w:p w:rsidR="00CC126F" w:rsidRDefault="00CC126F" w:rsidP="00070411">
            <w:pPr>
              <w:pStyle w:val="ekvtext"/>
              <w:tabs>
                <w:tab w:val="clear" w:pos="284"/>
                <w:tab w:val="clear" w:pos="567"/>
              </w:tabs>
              <w:rPr>
                <w:rStyle w:val="ekvschuelerschrift"/>
              </w:rPr>
            </w:pPr>
          </w:p>
        </w:tc>
      </w:tr>
      <w:tr w:rsidR="00CC126F" w:rsidTr="00070411">
        <w:trPr>
          <w:trHeight w:val="720"/>
        </w:trPr>
        <w:tc>
          <w:tcPr>
            <w:tcW w:w="2223" w:type="dxa"/>
            <w:vAlign w:val="center"/>
          </w:tcPr>
          <w:p w:rsidR="00CC126F" w:rsidRDefault="00CC126F" w:rsidP="00070411">
            <w:pPr>
              <w:pStyle w:val="ekvtext"/>
              <w:tabs>
                <w:tab w:val="clear" w:pos="284"/>
                <w:tab w:val="clear" w:pos="567"/>
              </w:tabs>
            </w:pPr>
            <w:r>
              <w:t>Kohlenhydrate</w:t>
            </w:r>
          </w:p>
        </w:tc>
        <w:tc>
          <w:tcPr>
            <w:tcW w:w="7756" w:type="dxa"/>
            <w:vAlign w:val="center"/>
          </w:tcPr>
          <w:p w:rsidR="00CC126F" w:rsidRDefault="00CC126F" w:rsidP="00070411">
            <w:pPr>
              <w:pStyle w:val="ekvtext"/>
              <w:tabs>
                <w:tab w:val="clear" w:pos="284"/>
                <w:tab w:val="clear" w:pos="567"/>
              </w:tabs>
              <w:rPr>
                <w:rStyle w:val="ekvschuelerschrift"/>
              </w:rPr>
            </w:pPr>
          </w:p>
        </w:tc>
      </w:tr>
      <w:tr w:rsidR="00CC126F" w:rsidTr="00070411">
        <w:trPr>
          <w:trHeight w:val="720"/>
        </w:trPr>
        <w:tc>
          <w:tcPr>
            <w:tcW w:w="2223" w:type="dxa"/>
            <w:vAlign w:val="center"/>
          </w:tcPr>
          <w:p w:rsidR="00CC126F" w:rsidRDefault="00CC126F" w:rsidP="00070411">
            <w:pPr>
              <w:pStyle w:val="ekvtext"/>
              <w:tabs>
                <w:tab w:val="clear" w:pos="284"/>
                <w:tab w:val="clear" w:pos="567"/>
              </w:tabs>
            </w:pPr>
            <w:r>
              <w:t>Eiweiße</w:t>
            </w:r>
          </w:p>
        </w:tc>
        <w:tc>
          <w:tcPr>
            <w:tcW w:w="7756" w:type="dxa"/>
            <w:vAlign w:val="center"/>
          </w:tcPr>
          <w:p w:rsidR="00CC126F" w:rsidRDefault="00CC126F" w:rsidP="00070411">
            <w:pPr>
              <w:pStyle w:val="ekvtext"/>
              <w:tabs>
                <w:tab w:val="clear" w:pos="284"/>
                <w:tab w:val="clear" w:pos="567"/>
              </w:tabs>
              <w:rPr>
                <w:rStyle w:val="ekvschuelerschrift"/>
              </w:rPr>
            </w:pPr>
          </w:p>
        </w:tc>
      </w:tr>
      <w:tr w:rsidR="00CC126F" w:rsidTr="00070411">
        <w:trPr>
          <w:trHeight w:val="720"/>
        </w:trPr>
        <w:tc>
          <w:tcPr>
            <w:tcW w:w="2223" w:type="dxa"/>
            <w:vAlign w:val="center"/>
          </w:tcPr>
          <w:p w:rsidR="00CC126F" w:rsidRDefault="00CC126F" w:rsidP="00070411">
            <w:pPr>
              <w:pStyle w:val="ekvtext"/>
              <w:tabs>
                <w:tab w:val="clear" w:pos="284"/>
                <w:tab w:val="clear" w:pos="567"/>
              </w:tabs>
            </w:pPr>
            <w:r>
              <w:t>Fette</w:t>
            </w:r>
          </w:p>
        </w:tc>
        <w:tc>
          <w:tcPr>
            <w:tcW w:w="7756" w:type="dxa"/>
            <w:vAlign w:val="center"/>
          </w:tcPr>
          <w:p w:rsidR="00CC126F" w:rsidRDefault="00CC126F" w:rsidP="00070411">
            <w:pPr>
              <w:pStyle w:val="ekvtext"/>
              <w:tabs>
                <w:tab w:val="clear" w:pos="284"/>
                <w:tab w:val="clear" w:pos="567"/>
              </w:tabs>
              <w:rPr>
                <w:rStyle w:val="ekvschuelerschrift"/>
              </w:rPr>
            </w:pPr>
          </w:p>
        </w:tc>
      </w:tr>
      <w:tr w:rsidR="00CC126F" w:rsidTr="00070411">
        <w:trPr>
          <w:trHeight w:val="720"/>
        </w:trPr>
        <w:tc>
          <w:tcPr>
            <w:tcW w:w="2223" w:type="dxa"/>
            <w:vAlign w:val="center"/>
          </w:tcPr>
          <w:p w:rsidR="00CC126F" w:rsidRDefault="00CC126F" w:rsidP="00070411">
            <w:pPr>
              <w:pStyle w:val="ekvtext"/>
              <w:tabs>
                <w:tab w:val="clear" w:pos="284"/>
                <w:tab w:val="clear" w:pos="567"/>
              </w:tabs>
            </w:pPr>
            <w:r>
              <w:t>Vitamine</w:t>
            </w:r>
          </w:p>
        </w:tc>
        <w:tc>
          <w:tcPr>
            <w:tcW w:w="7756" w:type="dxa"/>
            <w:vAlign w:val="center"/>
          </w:tcPr>
          <w:p w:rsidR="00CC126F" w:rsidRDefault="00CC126F" w:rsidP="00070411">
            <w:pPr>
              <w:pStyle w:val="ekvtext"/>
              <w:tabs>
                <w:tab w:val="clear" w:pos="284"/>
                <w:tab w:val="clear" w:pos="567"/>
              </w:tabs>
              <w:rPr>
                <w:rStyle w:val="ekvschuelerschrift"/>
              </w:rPr>
            </w:pPr>
          </w:p>
        </w:tc>
      </w:tr>
      <w:tr w:rsidR="00CC126F" w:rsidTr="00070411">
        <w:trPr>
          <w:trHeight w:val="720"/>
        </w:trPr>
        <w:tc>
          <w:tcPr>
            <w:tcW w:w="2223" w:type="dxa"/>
            <w:vAlign w:val="center"/>
          </w:tcPr>
          <w:p w:rsidR="00CC126F" w:rsidRDefault="00CC126F" w:rsidP="00070411">
            <w:pPr>
              <w:pStyle w:val="ekvtext"/>
              <w:tabs>
                <w:tab w:val="clear" w:pos="284"/>
                <w:tab w:val="clear" w:pos="567"/>
              </w:tabs>
            </w:pPr>
            <w:r>
              <w:t>Mineralstoffe</w:t>
            </w:r>
          </w:p>
        </w:tc>
        <w:tc>
          <w:tcPr>
            <w:tcW w:w="7756" w:type="dxa"/>
            <w:vAlign w:val="center"/>
          </w:tcPr>
          <w:p w:rsidR="00CC126F" w:rsidRDefault="00CC126F" w:rsidP="00070411">
            <w:pPr>
              <w:pStyle w:val="ekvtext"/>
              <w:tabs>
                <w:tab w:val="clear" w:pos="284"/>
                <w:tab w:val="clear" w:pos="567"/>
              </w:tabs>
              <w:rPr>
                <w:rStyle w:val="ekvschuelerschrift"/>
              </w:rPr>
            </w:pPr>
          </w:p>
        </w:tc>
      </w:tr>
      <w:tr w:rsidR="00CC126F" w:rsidTr="00070411">
        <w:trPr>
          <w:trHeight w:val="720"/>
        </w:trPr>
        <w:tc>
          <w:tcPr>
            <w:tcW w:w="2223" w:type="dxa"/>
            <w:vAlign w:val="center"/>
          </w:tcPr>
          <w:p w:rsidR="00CC126F" w:rsidRDefault="00CC126F" w:rsidP="00070411">
            <w:pPr>
              <w:pStyle w:val="ekvtext"/>
              <w:tabs>
                <w:tab w:val="clear" w:pos="284"/>
                <w:tab w:val="clear" w:pos="567"/>
              </w:tabs>
            </w:pPr>
            <w:r>
              <w:t>Ballaststoffe</w:t>
            </w:r>
          </w:p>
        </w:tc>
        <w:tc>
          <w:tcPr>
            <w:tcW w:w="7756" w:type="dxa"/>
            <w:vAlign w:val="center"/>
          </w:tcPr>
          <w:p w:rsidR="00CC126F" w:rsidRDefault="00CC126F" w:rsidP="00070411">
            <w:pPr>
              <w:pStyle w:val="ekvtext"/>
              <w:tabs>
                <w:tab w:val="clear" w:pos="284"/>
                <w:tab w:val="clear" w:pos="567"/>
              </w:tabs>
              <w:rPr>
                <w:rStyle w:val="ekvschuelerschrift"/>
              </w:rPr>
            </w:pPr>
          </w:p>
        </w:tc>
      </w:tr>
    </w:tbl>
    <w:p w:rsidR="00CC126F" w:rsidRDefault="00CC126F" w:rsidP="00CC126F">
      <w:pPr>
        <w:pStyle w:val="ekvtext"/>
      </w:pPr>
    </w:p>
    <w:p w:rsidR="00CC126F" w:rsidRDefault="00CC126F" w:rsidP="00CC126F">
      <w:pPr>
        <w:pStyle w:val="ekvaufgabe"/>
        <w:tabs>
          <w:tab w:val="clear" w:pos="284"/>
          <w:tab w:val="left" w:pos="312"/>
          <w:tab w:val="left" w:pos="567"/>
        </w:tabs>
        <w:ind w:left="312" w:hanging="312"/>
      </w:pPr>
      <w:r>
        <w:rPr>
          <w:b/>
        </w:rPr>
        <w:t>A3</w:t>
      </w:r>
      <w:r>
        <w:rPr>
          <w:b/>
        </w:rPr>
        <w:tab/>
      </w:r>
      <w:r>
        <w:t>Vitamine sind für den Menschen essentiell. Erkläre, was man darunter versteht.</w:t>
      </w:r>
    </w:p>
    <w:tbl>
      <w:tblPr>
        <w:tblW w:w="997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8"/>
      </w:tblGrid>
      <w:tr w:rsidR="00CC126F" w:rsidTr="00070411">
        <w:tblPrEx>
          <w:tblCellMar>
            <w:top w:w="0" w:type="dxa"/>
            <w:bottom w:w="0" w:type="dxa"/>
          </w:tblCellMar>
        </w:tblPrEx>
        <w:tc>
          <w:tcPr>
            <w:tcW w:w="9978" w:type="dxa"/>
            <w:shd w:val="clear" w:color="auto" w:fill="auto"/>
            <w:vAlign w:val="bottom"/>
          </w:tcPr>
          <w:p w:rsidR="00CC126F" w:rsidRDefault="00CC126F" w:rsidP="00070411">
            <w:pPr>
              <w:pStyle w:val="ekvlueckentext"/>
              <w:rPr>
                <w:rStyle w:val="ekvschuelerschrift"/>
              </w:rPr>
            </w:pPr>
          </w:p>
        </w:tc>
      </w:tr>
      <w:tr w:rsidR="00CC126F" w:rsidTr="00070411">
        <w:tblPrEx>
          <w:tblCellMar>
            <w:top w:w="0" w:type="dxa"/>
            <w:bottom w:w="0" w:type="dxa"/>
          </w:tblCellMar>
        </w:tblPrEx>
        <w:tc>
          <w:tcPr>
            <w:tcW w:w="9978" w:type="dxa"/>
            <w:shd w:val="clear" w:color="auto" w:fill="auto"/>
            <w:vAlign w:val="bottom"/>
          </w:tcPr>
          <w:p w:rsidR="00CC126F" w:rsidRDefault="00CC126F" w:rsidP="00070411">
            <w:pPr>
              <w:pStyle w:val="ekvlueckentext"/>
              <w:rPr>
                <w:rStyle w:val="ekvschuelerschrift"/>
              </w:rPr>
            </w:pPr>
          </w:p>
        </w:tc>
      </w:tr>
      <w:tr w:rsidR="00CC126F" w:rsidTr="00070411">
        <w:tblPrEx>
          <w:tblCellMar>
            <w:top w:w="0" w:type="dxa"/>
            <w:bottom w:w="0" w:type="dxa"/>
          </w:tblCellMar>
        </w:tblPrEx>
        <w:tc>
          <w:tcPr>
            <w:tcW w:w="9978" w:type="dxa"/>
            <w:shd w:val="clear" w:color="auto" w:fill="auto"/>
            <w:vAlign w:val="bottom"/>
          </w:tcPr>
          <w:p w:rsidR="00CC126F" w:rsidRDefault="00CC126F" w:rsidP="00070411">
            <w:pPr>
              <w:pStyle w:val="ekvlueckentext"/>
              <w:rPr>
                <w:rStyle w:val="ekvschuelerschrift"/>
              </w:rPr>
            </w:pPr>
          </w:p>
        </w:tc>
      </w:tr>
    </w:tbl>
    <w:p w:rsidR="00CC126F" w:rsidRDefault="00CC126F" w:rsidP="00CC126F">
      <w:pPr>
        <w:pStyle w:val="ekvtexthalbe"/>
      </w:pPr>
      <w:bookmarkStart w:id="0" w:name="_GoBack"/>
      <w:bookmarkEnd w:id="0"/>
    </w:p>
    <w:sectPr w:rsidR="00CC12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6F"/>
    <w:rsid w:val="006836FF"/>
    <w:rsid w:val="00CC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71D24-F199-4DAD-8E9A-E32C434A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126F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kvtext">
    <w:name w:val="ekv.text"/>
    <w:link w:val="ekvtextZchn"/>
    <w:rsid w:val="00CC126F"/>
    <w:pPr>
      <w:widowControl w:val="0"/>
      <w:tabs>
        <w:tab w:val="left" w:pos="284"/>
        <w:tab w:val="left" w:pos="567"/>
      </w:tabs>
      <w:spacing w:after="0" w:line="240" w:lineRule="atLeast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kvlueckentext">
    <w:name w:val="ekv.lueckentext"/>
    <w:basedOn w:val="ekvtext"/>
    <w:rsid w:val="00CC126F"/>
    <w:pPr>
      <w:tabs>
        <w:tab w:val="right" w:pos="9979"/>
      </w:tabs>
      <w:spacing w:line="560" w:lineRule="atLeast"/>
    </w:pPr>
  </w:style>
  <w:style w:type="paragraph" w:customStyle="1" w:styleId="ekvtexthalbe">
    <w:name w:val="ekv.text.halbe"/>
    <w:basedOn w:val="ekvtext"/>
    <w:next w:val="ekvtext"/>
    <w:rsid w:val="00CC126F"/>
    <w:pPr>
      <w:spacing w:line="120" w:lineRule="atLeast"/>
    </w:pPr>
    <w:rPr>
      <w:sz w:val="10"/>
    </w:rPr>
  </w:style>
  <w:style w:type="character" w:customStyle="1" w:styleId="ekvloesunglueckeweiss">
    <w:name w:val="ekv.loesung.luecke.weiss"/>
    <w:rsid w:val="00CC126F"/>
    <w:rPr>
      <w:rFonts w:ascii="Times New Roman" w:hAnsi="Times New Roman"/>
      <w:i/>
      <w:color w:val="FFFFFF"/>
      <w:spacing w:val="80"/>
      <w:sz w:val="28"/>
      <w:u w:val="single" w:color="000000"/>
    </w:rPr>
  </w:style>
  <w:style w:type="character" w:customStyle="1" w:styleId="ekvschuelerschrift">
    <w:name w:val="ekv.schuelerschrift"/>
    <w:rsid w:val="00CC126F"/>
    <w:rPr>
      <w:rFonts w:ascii="Times New Roman" w:hAnsi="Times New Roman"/>
      <w:i/>
      <w:spacing w:val="80"/>
      <w:sz w:val="28"/>
    </w:rPr>
  </w:style>
  <w:style w:type="paragraph" w:customStyle="1" w:styleId="ekvaufgabe">
    <w:name w:val="ekv.aufgabe"/>
    <w:basedOn w:val="Standard"/>
    <w:rsid w:val="00CC126F"/>
    <w:pPr>
      <w:widowControl w:val="0"/>
      <w:tabs>
        <w:tab w:val="left" w:pos="284"/>
        <w:tab w:val="left" w:pos="567"/>
      </w:tabs>
      <w:spacing w:line="240" w:lineRule="atLeast"/>
      <w:ind w:left="284" w:hanging="284"/>
    </w:pPr>
    <w:rPr>
      <w:rFonts w:ascii="Arial" w:hAnsi="Arial"/>
    </w:rPr>
  </w:style>
  <w:style w:type="character" w:customStyle="1" w:styleId="ekvtextZchn">
    <w:name w:val="ekv.text Zchn"/>
    <w:link w:val="ekvtext"/>
    <w:rsid w:val="00CC126F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WAK, A41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2020-03-24T08:32:00Z</dcterms:created>
  <dcterms:modified xsi:type="dcterms:W3CDTF">2020-03-24T08:33:00Z</dcterms:modified>
</cp:coreProperties>
</file>